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88"/>
      </w:tblGrid>
      <w:tr w:rsidR="00B81A50" w14:paraId="43F800F6" w14:textId="77777777" w:rsidTr="00B81A50">
        <w:tc>
          <w:tcPr>
            <w:tcW w:w="10188" w:type="dxa"/>
            <w:shd w:val="clear" w:color="auto" w:fill="F2F2F2" w:themeFill="background1" w:themeFillShade="F2"/>
          </w:tcPr>
          <w:p w14:paraId="6FEB4CBB" w14:textId="77777777" w:rsidR="00B81A50" w:rsidRPr="00B81A50" w:rsidRDefault="00B81A50" w:rsidP="00B81A50">
            <w:pPr>
              <w:spacing w:line="276" w:lineRule="auto"/>
              <w:jc w:val="center"/>
              <w:rPr>
                <w:rStyle w:val="Strong"/>
                <w:rFonts w:asciiTheme="minorHAnsi" w:hAnsiTheme="minorHAnsi" w:cstheme="minorHAnsi"/>
                <w:sz w:val="16"/>
                <w:szCs w:val="16"/>
              </w:rPr>
            </w:pPr>
          </w:p>
          <w:p w14:paraId="43869DA5" w14:textId="1590D295" w:rsidR="00B81A50" w:rsidRPr="00B81A50" w:rsidRDefault="00B81A50" w:rsidP="00B81A50">
            <w:pPr>
              <w:spacing w:line="276" w:lineRule="auto"/>
              <w:jc w:val="center"/>
              <w:rPr>
                <w:rStyle w:val="Strong"/>
                <w:rFonts w:asciiTheme="minorHAnsi" w:hAnsiTheme="minorHAnsi" w:cstheme="minorHAnsi"/>
                <w:sz w:val="28"/>
                <w:szCs w:val="28"/>
              </w:rPr>
            </w:pPr>
            <w:r w:rsidRPr="00B81A50">
              <w:rPr>
                <w:rStyle w:val="Strong"/>
                <w:rFonts w:asciiTheme="minorHAnsi" w:hAnsiTheme="minorHAnsi" w:cstheme="minorHAnsi"/>
                <w:sz w:val="28"/>
                <w:szCs w:val="28"/>
              </w:rPr>
              <w:t>Sample Benefits Policy</w:t>
            </w:r>
          </w:p>
          <w:p w14:paraId="3812CABA" w14:textId="313B1AF9" w:rsidR="00B81A50" w:rsidRPr="00B81A50" w:rsidRDefault="00B81A50" w:rsidP="00B81A50">
            <w:pPr>
              <w:spacing w:line="276" w:lineRule="auto"/>
              <w:jc w:val="center"/>
              <w:rPr>
                <w:rStyle w:val="Strong"/>
                <w:rFonts w:asciiTheme="minorHAnsi" w:hAnsiTheme="minorHAnsi" w:cstheme="minorHAnsi"/>
                <w:sz w:val="16"/>
                <w:szCs w:val="16"/>
              </w:rPr>
            </w:pPr>
          </w:p>
        </w:tc>
      </w:tr>
    </w:tbl>
    <w:p w14:paraId="12F9114C" w14:textId="77777777" w:rsidR="00A11062" w:rsidRPr="00B81A50" w:rsidRDefault="00A11062" w:rsidP="00B81A50">
      <w:pPr>
        <w:spacing w:line="276" w:lineRule="auto"/>
        <w:jc w:val="both"/>
        <w:rPr>
          <w:rStyle w:val="Strong"/>
          <w:rFonts w:asciiTheme="minorHAnsi" w:hAnsiTheme="minorHAnsi" w:cstheme="minorHAnsi"/>
          <w:sz w:val="22"/>
          <w:szCs w:val="22"/>
          <w:u w:val="single"/>
        </w:rPr>
      </w:pPr>
    </w:p>
    <w:p w14:paraId="78195DC8" w14:textId="77777777" w:rsidR="00304E8D" w:rsidRPr="00B81A50" w:rsidRDefault="005842BF" w:rsidP="00B81A50">
      <w:pPr>
        <w:spacing w:line="276" w:lineRule="auto"/>
        <w:jc w:val="both"/>
        <w:rPr>
          <w:rFonts w:asciiTheme="minorHAnsi" w:hAnsiTheme="minorHAnsi" w:cstheme="minorHAnsi"/>
          <w:sz w:val="22"/>
          <w:szCs w:val="22"/>
        </w:rPr>
      </w:pPr>
      <w:r w:rsidRPr="00B81A50">
        <w:rPr>
          <w:rFonts w:asciiTheme="minorHAnsi" w:hAnsiTheme="minorHAnsi" w:cstheme="minorHAnsi"/>
          <w:sz w:val="22"/>
          <w:szCs w:val="22"/>
        </w:rPr>
        <w:t>This document</w:t>
      </w:r>
      <w:r w:rsidR="00304E8D" w:rsidRPr="00B81A50">
        <w:rPr>
          <w:rFonts w:asciiTheme="minorHAnsi" w:hAnsiTheme="minorHAnsi" w:cstheme="minorHAnsi"/>
          <w:sz w:val="22"/>
          <w:szCs w:val="22"/>
        </w:rPr>
        <w:t xml:space="preserve"> contains two samples of </w:t>
      </w:r>
      <w:r w:rsidR="000C3329" w:rsidRPr="00B81A50">
        <w:rPr>
          <w:rFonts w:asciiTheme="minorHAnsi" w:hAnsiTheme="minorHAnsi" w:cstheme="minorHAnsi"/>
          <w:sz w:val="22"/>
          <w:szCs w:val="22"/>
        </w:rPr>
        <w:t xml:space="preserve">a </w:t>
      </w:r>
      <w:r w:rsidR="000E6107" w:rsidRPr="00B81A50">
        <w:rPr>
          <w:rFonts w:asciiTheme="minorHAnsi" w:hAnsiTheme="minorHAnsi" w:cstheme="minorHAnsi"/>
          <w:sz w:val="22"/>
          <w:szCs w:val="22"/>
        </w:rPr>
        <w:t>Benefits P</w:t>
      </w:r>
      <w:r w:rsidR="00304E8D" w:rsidRPr="00B81A50">
        <w:rPr>
          <w:rFonts w:asciiTheme="minorHAnsi" w:hAnsiTheme="minorHAnsi" w:cstheme="minorHAnsi"/>
          <w:sz w:val="22"/>
          <w:szCs w:val="22"/>
        </w:rPr>
        <w:t>olicy which an organisation can use with suitable modification to its own circumstances.</w:t>
      </w:r>
    </w:p>
    <w:p w14:paraId="0E6E3AFA" w14:textId="77777777" w:rsidR="00304E8D" w:rsidRPr="00B81A50" w:rsidRDefault="00304E8D" w:rsidP="00B81A50">
      <w:pPr>
        <w:spacing w:line="276" w:lineRule="auto"/>
        <w:jc w:val="both"/>
        <w:rPr>
          <w:rFonts w:asciiTheme="minorHAnsi" w:hAnsiTheme="minorHAnsi" w:cstheme="minorHAnsi"/>
          <w:sz w:val="22"/>
          <w:szCs w:val="22"/>
        </w:rPr>
      </w:pPr>
    </w:p>
    <w:p w14:paraId="35D939E6" w14:textId="77777777" w:rsidR="00304E8D" w:rsidRPr="00B81A50" w:rsidRDefault="00304E8D" w:rsidP="00B81A50">
      <w:pPr>
        <w:pStyle w:val="NormalWeb"/>
        <w:shd w:val="clear" w:color="auto" w:fill="FFFFFF"/>
        <w:spacing w:after="0" w:line="276" w:lineRule="auto"/>
        <w:rPr>
          <w:rFonts w:asciiTheme="minorHAnsi" w:hAnsiTheme="minorHAnsi" w:cstheme="minorHAnsi"/>
          <w:sz w:val="22"/>
          <w:szCs w:val="22"/>
        </w:rPr>
      </w:pPr>
      <w:r w:rsidRPr="00B81A50">
        <w:rPr>
          <w:rFonts w:asciiTheme="minorHAnsi" w:hAnsiTheme="minorHAnsi" w:cstheme="minorHAnsi"/>
          <w:b/>
          <w:sz w:val="22"/>
          <w:szCs w:val="22"/>
          <w:u w:val="single"/>
        </w:rPr>
        <w:t>Sample Benefits Policy A</w:t>
      </w:r>
      <w:r w:rsidRPr="00B81A50">
        <w:rPr>
          <w:rFonts w:asciiTheme="minorHAnsi" w:hAnsiTheme="minorHAnsi" w:cstheme="minorHAnsi"/>
          <w:sz w:val="22"/>
          <w:szCs w:val="22"/>
        </w:rPr>
        <w:t xml:space="preserve"> </w:t>
      </w:r>
      <w:r w:rsidR="000C3329" w:rsidRPr="00B81A50">
        <w:rPr>
          <w:rFonts w:asciiTheme="minorHAnsi" w:hAnsiTheme="minorHAnsi" w:cstheme="minorHAnsi"/>
          <w:sz w:val="22"/>
          <w:szCs w:val="22"/>
        </w:rPr>
        <w:t xml:space="preserve">is a short and simple policy which </w:t>
      </w:r>
      <w:r w:rsidRPr="00B81A50">
        <w:rPr>
          <w:rFonts w:asciiTheme="minorHAnsi" w:hAnsiTheme="minorHAnsi" w:cstheme="minorHAnsi"/>
          <w:sz w:val="22"/>
          <w:szCs w:val="22"/>
        </w:rPr>
        <w:t>may be applicable to a small organisation, where</w:t>
      </w:r>
      <w:r w:rsidR="00E141B2" w:rsidRPr="00B81A50">
        <w:rPr>
          <w:rFonts w:asciiTheme="minorHAnsi" w:hAnsiTheme="minorHAnsi" w:cstheme="minorHAnsi"/>
          <w:sz w:val="22"/>
          <w:szCs w:val="22"/>
        </w:rPr>
        <w:t xml:space="preserve"> the giving and receipt of </w:t>
      </w:r>
      <w:r w:rsidR="009C2F7D" w:rsidRPr="00B81A50">
        <w:rPr>
          <w:rFonts w:asciiTheme="minorHAnsi" w:hAnsiTheme="minorHAnsi" w:cstheme="minorHAnsi"/>
          <w:sz w:val="22"/>
          <w:szCs w:val="22"/>
        </w:rPr>
        <w:t xml:space="preserve">all </w:t>
      </w:r>
      <w:r w:rsidR="00E141B2" w:rsidRPr="00B81A50">
        <w:rPr>
          <w:rFonts w:asciiTheme="minorHAnsi" w:hAnsiTheme="minorHAnsi" w:cstheme="minorHAnsi"/>
          <w:sz w:val="22"/>
          <w:szCs w:val="22"/>
        </w:rPr>
        <w:t>b</w:t>
      </w:r>
      <w:r w:rsidRPr="00B81A50">
        <w:rPr>
          <w:rFonts w:asciiTheme="minorHAnsi" w:hAnsiTheme="minorHAnsi" w:cstheme="minorHAnsi"/>
          <w:sz w:val="22"/>
          <w:szCs w:val="22"/>
        </w:rPr>
        <w:t xml:space="preserve">enefits </w:t>
      </w:r>
      <w:r w:rsidR="009C2F7D" w:rsidRPr="00B81A50">
        <w:rPr>
          <w:rFonts w:asciiTheme="minorHAnsi" w:hAnsiTheme="minorHAnsi" w:cstheme="minorHAnsi"/>
          <w:sz w:val="22"/>
          <w:szCs w:val="22"/>
        </w:rPr>
        <w:t xml:space="preserve">is </w:t>
      </w:r>
      <w:r w:rsidRPr="00B81A50">
        <w:rPr>
          <w:rFonts w:asciiTheme="minorHAnsi" w:hAnsiTheme="minorHAnsi" w:cstheme="minorHAnsi"/>
          <w:sz w:val="22"/>
          <w:szCs w:val="22"/>
        </w:rPr>
        <w:t>always subject to the approval of a top manager.  This manager should then be responsible f</w:t>
      </w:r>
      <w:r w:rsidR="00E141B2" w:rsidRPr="00B81A50">
        <w:rPr>
          <w:rFonts w:asciiTheme="minorHAnsi" w:hAnsiTheme="minorHAnsi" w:cstheme="minorHAnsi"/>
          <w:sz w:val="22"/>
          <w:szCs w:val="22"/>
        </w:rPr>
        <w:t>or approving and recording the b</w:t>
      </w:r>
      <w:r w:rsidRPr="00B81A50">
        <w:rPr>
          <w:rFonts w:asciiTheme="minorHAnsi" w:hAnsiTheme="minorHAnsi" w:cstheme="minorHAnsi"/>
          <w:sz w:val="22"/>
          <w:szCs w:val="22"/>
        </w:rPr>
        <w:t xml:space="preserve">enefits.  </w:t>
      </w:r>
    </w:p>
    <w:p w14:paraId="698F056B" w14:textId="77777777" w:rsidR="00A11062" w:rsidRPr="00B81A50" w:rsidRDefault="00A11062" w:rsidP="00B81A50">
      <w:pPr>
        <w:pStyle w:val="NormalWeb"/>
        <w:shd w:val="clear" w:color="auto" w:fill="FFFFFF"/>
        <w:spacing w:after="0" w:line="276" w:lineRule="auto"/>
        <w:rPr>
          <w:rFonts w:asciiTheme="minorHAnsi" w:hAnsiTheme="minorHAnsi" w:cstheme="minorHAnsi"/>
          <w:sz w:val="22"/>
          <w:szCs w:val="22"/>
        </w:rPr>
      </w:pPr>
    </w:p>
    <w:p w14:paraId="2ECFC40C" w14:textId="77777777" w:rsidR="00304E8D" w:rsidRPr="00B81A50" w:rsidRDefault="000C3329" w:rsidP="00B81A50">
      <w:pPr>
        <w:pStyle w:val="NormalWeb"/>
        <w:shd w:val="clear" w:color="auto" w:fill="FFFFFF"/>
        <w:spacing w:after="0" w:line="276" w:lineRule="auto"/>
        <w:rPr>
          <w:rFonts w:asciiTheme="minorHAnsi" w:hAnsiTheme="minorHAnsi" w:cstheme="minorHAnsi"/>
          <w:sz w:val="22"/>
          <w:szCs w:val="22"/>
        </w:rPr>
      </w:pPr>
      <w:r w:rsidRPr="00B81A50">
        <w:rPr>
          <w:rFonts w:asciiTheme="minorHAnsi" w:hAnsiTheme="minorHAnsi" w:cstheme="minorHAnsi"/>
          <w:b/>
          <w:sz w:val="22"/>
          <w:szCs w:val="22"/>
          <w:u w:val="single"/>
        </w:rPr>
        <w:t>Sample Benefits Policy B</w:t>
      </w:r>
      <w:r w:rsidRPr="00B81A50">
        <w:rPr>
          <w:rFonts w:asciiTheme="minorHAnsi" w:hAnsiTheme="minorHAnsi" w:cstheme="minorHAnsi"/>
          <w:sz w:val="22"/>
          <w:szCs w:val="22"/>
        </w:rPr>
        <w:t xml:space="preserve"> is </w:t>
      </w:r>
      <w:r w:rsidR="00304E8D" w:rsidRPr="00B81A50">
        <w:rPr>
          <w:rFonts w:asciiTheme="minorHAnsi" w:hAnsiTheme="minorHAnsi" w:cstheme="minorHAnsi"/>
          <w:sz w:val="22"/>
          <w:szCs w:val="22"/>
        </w:rPr>
        <w:t xml:space="preserve">a </w:t>
      </w:r>
      <w:r w:rsidRPr="00B81A50">
        <w:rPr>
          <w:rFonts w:asciiTheme="minorHAnsi" w:hAnsiTheme="minorHAnsi" w:cstheme="minorHAnsi"/>
          <w:sz w:val="22"/>
          <w:szCs w:val="22"/>
        </w:rPr>
        <w:t xml:space="preserve">more detailed policy which may be applicable to a </w:t>
      </w:r>
      <w:r w:rsidR="00304E8D" w:rsidRPr="00B81A50">
        <w:rPr>
          <w:rFonts w:asciiTheme="minorHAnsi" w:hAnsiTheme="minorHAnsi" w:cstheme="minorHAnsi"/>
          <w:sz w:val="22"/>
          <w:szCs w:val="22"/>
        </w:rPr>
        <w:t xml:space="preserve">larger organisation, </w:t>
      </w:r>
      <w:r w:rsidRPr="00B81A50">
        <w:rPr>
          <w:rFonts w:asciiTheme="minorHAnsi" w:hAnsiTheme="minorHAnsi" w:cstheme="minorHAnsi"/>
          <w:sz w:val="22"/>
          <w:szCs w:val="22"/>
        </w:rPr>
        <w:t xml:space="preserve">where </w:t>
      </w:r>
      <w:r w:rsidR="00304E8D" w:rsidRPr="00B81A50">
        <w:rPr>
          <w:rFonts w:asciiTheme="minorHAnsi" w:hAnsiTheme="minorHAnsi" w:cstheme="minorHAnsi"/>
          <w:sz w:val="22"/>
          <w:szCs w:val="22"/>
        </w:rPr>
        <w:t>del</w:t>
      </w:r>
      <w:r w:rsidRPr="00B81A50">
        <w:rPr>
          <w:rFonts w:asciiTheme="minorHAnsi" w:hAnsiTheme="minorHAnsi" w:cstheme="minorHAnsi"/>
          <w:sz w:val="22"/>
          <w:szCs w:val="22"/>
        </w:rPr>
        <w:t xml:space="preserve">egated authority is </w:t>
      </w:r>
      <w:r w:rsidR="000E6107" w:rsidRPr="00B81A50">
        <w:rPr>
          <w:rFonts w:asciiTheme="minorHAnsi" w:hAnsiTheme="minorHAnsi" w:cstheme="minorHAnsi"/>
          <w:sz w:val="22"/>
          <w:szCs w:val="22"/>
        </w:rPr>
        <w:t xml:space="preserve">given in the case of gifts, </w:t>
      </w:r>
      <w:r w:rsidR="00304E8D" w:rsidRPr="00B81A50">
        <w:rPr>
          <w:rFonts w:asciiTheme="minorHAnsi" w:hAnsiTheme="minorHAnsi" w:cstheme="minorHAnsi"/>
          <w:sz w:val="22"/>
          <w:szCs w:val="22"/>
        </w:rPr>
        <w:t>hospitality</w:t>
      </w:r>
      <w:r w:rsidR="000E6107" w:rsidRPr="00B81A50">
        <w:rPr>
          <w:rFonts w:asciiTheme="minorHAnsi" w:hAnsiTheme="minorHAnsi" w:cstheme="minorHAnsi"/>
          <w:sz w:val="22"/>
          <w:szCs w:val="22"/>
        </w:rPr>
        <w:t xml:space="preserve"> and entertainment</w:t>
      </w:r>
      <w:r w:rsidR="00304E8D" w:rsidRPr="00B81A50">
        <w:rPr>
          <w:rFonts w:asciiTheme="minorHAnsi" w:hAnsiTheme="minorHAnsi" w:cstheme="minorHAnsi"/>
          <w:sz w:val="22"/>
          <w:szCs w:val="22"/>
        </w:rPr>
        <w:t xml:space="preserve">, </w:t>
      </w:r>
      <w:r w:rsidRPr="00B81A50">
        <w:rPr>
          <w:rFonts w:asciiTheme="minorHAnsi" w:hAnsiTheme="minorHAnsi" w:cstheme="minorHAnsi"/>
          <w:sz w:val="22"/>
          <w:szCs w:val="22"/>
        </w:rPr>
        <w:t>but central contro</w:t>
      </w:r>
      <w:r w:rsidR="00E141B2" w:rsidRPr="00B81A50">
        <w:rPr>
          <w:rFonts w:asciiTheme="minorHAnsi" w:hAnsiTheme="minorHAnsi" w:cstheme="minorHAnsi"/>
          <w:sz w:val="22"/>
          <w:szCs w:val="22"/>
        </w:rPr>
        <w:t>l is maintained over all other b</w:t>
      </w:r>
      <w:r w:rsidRPr="00B81A50">
        <w:rPr>
          <w:rFonts w:asciiTheme="minorHAnsi" w:hAnsiTheme="minorHAnsi" w:cstheme="minorHAnsi"/>
          <w:sz w:val="22"/>
          <w:szCs w:val="22"/>
        </w:rPr>
        <w:t xml:space="preserve">enefits.  </w:t>
      </w:r>
    </w:p>
    <w:p w14:paraId="73A0C298" w14:textId="77777777" w:rsidR="00A11062" w:rsidRPr="00B81A50" w:rsidRDefault="00A11062" w:rsidP="00B81A50">
      <w:pPr>
        <w:pStyle w:val="NormalWeb"/>
        <w:shd w:val="clear" w:color="auto" w:fill="FFFFFF"/>
        <w:spacing w:after="0" w:line="276" w:lineRule="auto"/>
        <w:rPr>
          <w:rFonts w:asciiTheme="minorHAnsi" w:hAnsiTheme="minorHAnsi" w:cstheme="minorHAnsi"/>
          <w:sz w:val="22"/>
          <w:szCs w:val="22"/>
        </w:rPr>
      </w:pPr>
    </w:p>
    <w:p w14:paraId="795630EF" w14:textId="77777777" w:rsidR="00720807" w:rsidRPr="00B81A50" w:rsidRDefault="00720807" w:rsidP="00B81A50">
      <w:pPr>
        <w:spacing w:line="276" w:lineRule="auto"/>
        <w:jc w:val="both"/>
        <w:rPr>
          <w:rFonts w:asciiTheme="minorHAnsi" w:hAnsiTheme="minorHAnsi" w:cstheme="minorHAnsi"/>
          <w:sz w:val="22"/>
          <w:szCs w:val="22"/>
        </w:rPr>
      </w:pPr>
      <w:r w:rsidRPr="00B81A50">
        <w:rPr>
          <w:rFonts w:asciiTheme="minorHAnsi" w:hAnsiTheme="minorHAnsi" w:cstheme="minorHAnsi"/>
          <w:b/>
          <w:sz w:val="22"/>
          <w:szCs w:val="22"/>
          <w:u w:val="single"/>
        </w:rPr>
        <w:t>Note:</w:t>
      </w:r>
      <w:r w:rsidR="00A11062" w:rsidRPr="00B81A50">
        <w:rPr>
          <w:rFonts w:asciiTheme="minorHAnsi" w:hAnsiTheme="minorHAnsi" w:cstheme="minorHAnsi"/>
          <w:b/>
          <w:sz w:val="22"/>
          <w:szCs w:val="22"/>
        </w:rPr>
        <w:t xml:space="preserve"> </w:t>
      </w:r>
      <w:r w:rsidR="003D3DA6" w:rsidRPr="00B81A50">
        <w:rPr>
          <w:rFonts w:asciiTheme="minorHAnsi" w:hAnsiTheme="minorHAnsi" w:cstheme="minorHAnsi"/>
          <w:b/>
          <w:sz w:val="22"/>
          <w:szCs w:val="22"/>
        </w:rPr>
        <w:t xml:space="preserve"> </w:t>
      </w:r>
      <w:r w:rsidRPr="00B81A50">
        <w:rPr>
          <w:rFonts w:asciiTheme="minorHAnsi" w:hAnsiTheme="minorHAnsi" w:cstheme="minorHAnsi"/>
          <w:sz w:val="22"/>
          <w:szCs w:val="22"/>
        </w:rPr>
        <w:t>An organisa</w:t>
      </w:r>
      <w:r w:rsidR="00A11062" w:rsidRPr="00B81A50">
        <w:rPr>
          <w:rFonts w:asciiTheme="minorHAnsi" w:hAnsiTheme="minorHAnsi" w:cstheme="minorHAnsi"/>
          <w:sz w:val="22"/>
          <w:szCs w:val="22"/>
        </w:rPr>
        <w:t>tion may choose to prohibit some or all benefits, in which case this should be expressly stated in the policy.</w:t>
      </w:r>
    </w:p>
    <w:p w14:paraId="2CB13FF0" w14:textId="77777777" w:rsidR="007634D9" w:rsidRPr="00B81A50" w:rsidRDefault="007634D9" w:rsidP="00B81A50">
      <w:pPr>
        <w:spacing w:line="276" w:lineRule="auto"/>
        <w:rPr>
          <w:rFonts w:asciiTheme="minorHAnsi" w:hAnsiTheme="minorHAnsi" w:cstheme="minorHAnsi"/>
          <w:sz w:val="22"/>
          <w:szCs w:val="22"/>
          <w:u w:val="single"/>
        </w:rPr>
      </w:pPr>
    </w:p>
    <w:p w14:paraId="26EEB0BB" w14:textId="77777777" w:rsidR="007634D9" w:rsidRPr="00B81A50" w:rsidRDefault="007634D9" w:rsidP="00B81A50">
      <w:pPr>
        <w:spacing w:line="276" w:lineRule="auto"/>
        <w:ind w:left="720" w:hanging="720"/>
        <w:jc w:val="center"/>
        <w:rPr>
          <w:rFonts w:asciiTheme="minorHAnsi" w:hAnsiTheme="minorHAnsi" w:cstheme="minorHAnsi"/>
          <w:sz w:val="22"/>
          <w:szCs w:val="22"/>
        </w:rPr>
      </w:pPr>
      <w:r w:rsidRPr="00B81A50">
        <w:rPr>
          <w:rFonts w:asciiTheme="minorHAnsi" w:hAnsiTheme="minorHAnsi" w:cstheme="minorHAnsi"/>
          <w:sz w:val="22"/>
          <w:szCs w:val="22"/>
        </w:rPr>
        <w:t>*****************************************************************</w:t>
      </w:r>
    </w:p>
    <w:p w14:paraId="2DFEC7E8" w14:textId="77777777" w:rsidR="00A11062" w:rsidRPr="00B81A50" w:rsidRDefault="00A11062" w:rsidP="00B81A50">
      <w:pPr>
        <w:spacing w:line="276" w:lineRule="auto"/>
        <w:ind w:left="720" w:hanging="720"/>
        <w:jc w:val="both"/>
        <w:rPr>
          <w:rFonts w:asciiTheme="minorHAnsi" w:hAnsiTheme="minorHAnsi" w:cstheme="minorHAnsi"/>
          <w:sz w:val="22"/>
          <w:szCs w:val="22"/>
        </w:rPr>
      </w:pPr>
    </w:p>
    <w:p w14:paraId="2247DE2F" w14:textId="77777777" w:rsidR="000C3329" w:rsidRPr="00B81A50" w:rsidRDefault="000C3329" w:rsidP="00B81A50">
      <w:pPr>
        <w:spacing w:line="276" w:lineRule="auto"/>
        <w:ind w:left="720" w:hanging="720"/>
        <w:jc w:val="center"/>
        <w:rPr>
          <w:rFonts w:asciiTheme="minorHAnsi" w:hAnsiTheme="minorHAnsi" w:cstheme="minorHAnsi"/>
          <w:b/>
          <w:sz w:val="24"/>
          <w:szCs w:val="24"/>
          <w:u w:val="single"/>
        </w:rPr>
      </w:pPr>
      <w:r w:rsidRPr="00B81A50">
        <w:rPr>
          <w:rFonts w:asciiTheme="minorHAnsi" w:hAnsiTheme="minorHAnsi" w:cstheme="minorHAnsi"/>
          <w:b/>
          <w:sz w:val="24"/>
          <w:szCs w:val="24"/>
          <w:u w:val="single"/>
        </w:rPr>
        <w:t>Sample Benefits Policy A</w:t>
      </w:r>
    </w:p>
    <w:p w14:paraId="3A236ED1" w14:textId="77777777" w:rsidR="000C3329" w:rsidRPr="00B81A50" w:rsidRDefault="000C3329" w:rsidP="00B81A50">
      <w:pPr>
        <w:spacing w:line="276" w:lineRule="auto"/>
        <w:jc w:val="both"/>
        <w:rPr>
          <w:rFonts w:asciiTheme="minorHAnsi" w:hAnsiTheme="minorHAnsi" w:cstheme="minorHAnsi"/>
          <w:sz w:val="22"/>
          <w:szCs w:val="22"/>
          <w:u w:val="single"/>
        </w:rPr>
      </w:pPr>
    </w:p>
    <w:p w14:paraId="7C5F152C" w14:textId="77777777" w:rsidR="007634D9" w:rsidRPr="00B81A50" w:rsidRDefault="000C3329" w:rsidP="00B81A50">
      <w:pPr>
        <w:numPr>
          <w:ilvl w:val="0"/>
          <w:numId w:val="17"/>
        </w:numPr>
        <w:spacing w:line="276" w:lineRule="auto"/>
        <w:ind w:left="720" w:hanging="360"/>
        <w:jc w:val="both"/>
        <w:rPr>
          <w:rFonts w:asciiTheme="minorHAnsi" w:hAnsiTheme="minorHAnsi" w:cstheme="minorHAnsi"/>
          <w:sz w:val="22"/>
          <w:szCs w:val="22"/>
        </w:rPr>
      </w:pPr>
      <w:r w:rsidRPr="00B81A50">
        <w:rPr>
          <w:rFonts w:asciiTheme="minorHAnsi" w:hAnsiTheme="minorHAnsi" w:cstheme="minorHAnsi"/>
          <w:sz w:val="22"/>
          <w:szCs w:val="22"/>
        </w:rPr>
        <w:t>[Organisation] does not permit the offer</w:t>
      </w:r>
      <w:r w:rsidR="00682C85" w:rsidRPr="00B81A50">
        <w:rPr>
          <w:rFonts w:asciiTheme="minorHAnsi" w:hAnsiTheme="minorHAnsi" w:cstheme="minorHAnsi"/>
          <w:sz w:val="22"/>
          <w:szCs w:val="22"/>
        </w:rPr>
        <w:t xml:space="preserve">ing, giving, requesting or receiving </w:t>
      </w:r>
      <w:r w:rsidRPr="00B81A50">
        <w:rPr>
          <w:rFonts w:asciiTheme="minorHAnsi" w:hAnsiTheme="minorHAnsi" w:cstheme="minorHAnsi"/>
          <w:sz w:val="22"/>
          <w:szCs w:val="22"/>
        </w:rPr>
        <w:t xml:space="preserve">of any benefit which could be corrupt, or could be perceived to be corrupt.  </w:t>
      </w:r>
    </w:p>
    <w:p w14:paraId="66BC439A" w14:textId="77777777" w:rsidR="00E141B2" w:rsidRPr="00B81A50" w:rsidRDefault="00E141B2" w:rsidP="00B81A50">
      <w:pPr>
        <w:spacing w:line="276" w:lineRule="auto"/>
        <w:ind w:left="720"/>
        <w:jc w:val="both"/>
        <w:rPr>
          <w:rFonts w:asciiTheme="minorHAnsi" w:hAnsiTheme="minorHAnsi" w:cstheme="minorHAnsi"/>
          <w:sz w:val="22"/>
          <w:szCs w:val="22"/>
        </w:rPr>
      </w:pPr>
    </w:p>
    <w:p w14:paraId="5F7A4648" w14:textId="77777777" w:rsidR="00674ACF" w:rsidRPr="00B81A50" w:rsidRDefault="0013626C" w:rsidP="00B81A50">
      <w:pPr>
        <w:numPr>
          <w:ilvl w:val="0"/>
          <w:numId w:val="17"/>
        </w:numPr>
        <w:spacing w:line="276" w:lineRule="auto"/>
        <w:ind w:left="720" w:hanging="360"/>
        <w:jc w:val="both"/>
        <w:rPr>
          <w:rFonts w:asciiTheme="minorHAnsi" w:hAnsiTheme="minorHAnsi" w:cstheme="minorHAnsi"/>
          <w:sz w:val="22"/>
          <w:szCs w:val="22"/>
        </w:rPr>
      </w:pPr>
      <w:r w:rsidRPr="00B81A50">
        <w:rPr>
          <w:rFonts w:asciiTheme="minorHAnsi" w:hAnsiTheme="minorHAnsi" w:cstheme="minorHAnsi"/>
          <w:sz w:val="22"/>
          <w:szCs w:val="22"/>
        </w:rPr>
        <w:t>In order to ensu</w:t>
      </w:r>
      <w:r w:rsidR="00674ACF" w:rsidRPr="00B81A50">
        <w:rPr>
          <w:rFonts w:asciiTheme="minorHAnsi" w:hAnsiTheme="minorHAnsi" w:cstheme="minorHAnsi"/>
          <w:sz w:val="22"/>
          <w:szCs w:val="22"/>
        </w:rPr>
        <w:t>re compliance with paragraph 1:</w:t>
      </w:r>
    </w:p>
    <w:p w14:paraId="70E7221A" w14:textId="77777777" w:rsidR="00674ACF" w:rsidRPr="00B81A50" w:rsidRDefault="00674ACF" w:rsidP="00B81A50">
      <w:pPr>
        <w:spacing w:line="276" w:lineRule="auto"/>
        <w:ind w:left="720"/>
        <w:jc w:val="both"/>
        <w:rPr>
          <w:rFonts w:asciiTheme="minorHAnsi" w:hAnsiTheme="minorHAnsi" w:cstheme="minorHAnsi"/>
          <w:sz w:val="22"/>
          <w:szCs w:val="22"/>
        </w:rPr>
      </w:pPr>
    </w:p>
    <w:p w14:paraId="6E143980" w14:textId="77777777" w:rsidR="0069302A" w:rsidRPr="00B81A50" w:rsidRDefault="00674ACF"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a)</w:t>
      </w:r>
      <w:r w:rsidRPr="00B81A50">
        <w:rPr>
          <w:rFonts w:asciiTheme="minorHAnsi" w:hAnsiTheme="minorHAnsi" w:cstheme="minorHAnsi"/>
          <w:sz w:val="22"/>
          <w:szCs w:val="22"/>
        </w:rPr>
        <w:tab/>
        <w:t>Personnel are not permitted to offer</w:t>
      </w:r>
      <w:r w:rsidR="0013626C" w:rsidRPr="00B81A50">
        <w:rPr>
          <w:rFonts w:asciiTheme="minorHAnsi" w:hAnsiTheme="minorHAnsi" w:cstheme="minorHAnsi"/>
          <w:sz w:val="22"/>
          <w:szCs w:val="22"/>
        </w:rPr>
        <w:t>,</w:t>
      </w:r>
      <w:r w:rsidRPr="00B81A50">
        <w:rPr>
          <w:rFonts w:asciiTheme="minorHAnsi" w:hAnsiTheme="minorHAnsi" w:cstheme="minorHAnsi"/>
          <w:sz w:val="22"/>
          <w:szCs w:val="22"/>
        </w:rPr>
        <w:t xml:space="preserve"> give or receive any benefit </w:t>
      </w:r>
      <w:r w:rsidR="007634D9" w:rsidRPr="00B81A50">
        <w:rPr>
          <w:rFonts w:asciiTheme="minorHAnsi" w:hAnsiTheme="minorHAnsi" w:cstheme="minorHAnsi"/>
          <w:sz w:val="22"/>
          <w:szCs w:val="22"/>
        </w:rPr>
        <w:t xml:space="preserve">in connection with [Organisation’s] business without the </w:t>
      </w:r>
      <w:r w:rsidR="0086301F" w:rsidRPr="00B81A50">
        <w:rPr>
          <w:rFonts w:asciiTheme="minorHAnsi" w:hAnsiTheme="minorHAnsi" w:cstheme="minorHAnsi"/>
          <w:sz w:val="22"/>
          <w:szCs w:val="22"/>
        </w:rPr>
        <w:t xml:space="preserve">prior </w:t>
      </w:r>
      <w:r w:rsidR="000E6107" w:rsidRPr="00B81A50">
        <w:rPr>
          <w:rFonts w:asciiTheme="minorHAnsi" w:hAnsiTheme="minorHAnsi" w:cstheme="minorHAnsi"/>
          <w:sz w:val="22"/>
          <w:szCs w:val="22"/>
        </w:rPr>
        <w:t>approval of</w:t>
      </w:r>
      <w:r w:rsidR="007634D9" w:rsidRPr="00B81A50">
        <w:rPr>
          <w:rFonts w:asciiTheme="minorHAnsi" w:hAnsiTheme="minorHAnsi" w:cstheme="minorHAnsi"/>
          <w:sz w:val="22"/>
          <w:szCs w:val="22"/>
        </w:rPr>
        <w:t xml:space="preserve"> [Manager].</w:t>
      </w:r>
      <w:r w:rsidR="0069302A" w:rsidRPr="00B81A50">
        <w:rPr>
          <w:rFonts w:asciiTheme="minorHAnsi" w:hAnsiTheme="minorHAnsi" w:cstheme="minorHAnsi"/>
          <w:sz w:val="22"/>
          <w:szCs w:val="22"/>
        </w:rPr>
        <w:t xml:space="preserve"> These benefits include:</w:t>
      </w:r>
    </w:p>
    <w:p w14:paraId="18EEDFA9" w14:textId="77777777" w:rsidR="000E0D71" w:rsidRPr="00B81A50" w:rsidRDefault="000E0D71" w:rsidP="00B81A50">
      <w:pPr>
        <w:pStyle w:val="ListParagraph"/>
        <w:numPr>
          <w:ilvl w:val="0"/>
          <w:numId w:val="20"/>
        </w:numPr>
        <w:spacing w:after="0" w:line="276" w:lineRule="auto"/>
        <w:ind w:left="1792" w:hanging="357"/>
        <w:rPr>
          <w:rFonts w:asciiTheme="minorHAnsi" w:hAnsiTheme="minorHAnsi" w:cstheme="minorHAnsi"/>
          <w:sz w:val="22"/>
          <w:szCs w:val="22"/>
        </w:rPr>
      </w:pPr>
      <w:r w:rsidRPr="00B81A50">
        <w:rPr>
          <w:rFonts w:asciiTheme="minorHAnsi" w:hAnsiTheme="minorHAnsi" w:cstheme="minorHAnsi"/>
          <w:sz w:val="22"/>
          <w:szCs w:val="22"/>
        </w:rPr>
        <w:t>gifts, hospitality and entertainment</w:t>
      </w:r>
    </w:p>
    <w:p w14:paraId="1F070920" w14:textId="77777777" w:rsidR="000E0D71" w:rsidRPr="00B81A50" w:rsidRDefault="000E0D71" w:rsidP="00B81A50">
      <w:pPr>
        <w:pStyle w:val="ListParagraph"/>
        <w:numPr>
          <w:ilvl w:val="0"/>
          <w:numId w:val="20"/>
        </w:numPr>
        <w:spacing w:after="0" w:line="276" w:lineRule="auto"/>
        <w:ind w:left="1792" w:hanging="357"/>
        <w:rPr>
          <w:rFonts w:asciiTheme="minorHAnsi" w:hAnsiTheme="minorHAnsi" w:cstheme="minorHAnsi"/>
          <w:sz w:val="22"/>
          <w:szCs w:val="22"/>
        </w:rPr>
      </w:pPr>
      <w:r w:rsidRPr="00B81A50">
        <w:rPr>
          <w:rFonts w:asciiTheme="minorHAnsi" w:hAnsiTheme="minorHAnsi" w:cstheme="minorHAnsi"/>
          <w:sz w:val="22"/>
          <w:szCs w:val="22"/>
        </w:rPr>
        <w:t>political and charitable donations</w:t>
      </w:r>
    </w:p>
    <w:p w14:paraId="6BF5C2F9" w14:textId="77777777" w:rsidR="000E0D71" w:rsidRPr="00B81A50" w:rsidRDefault="000E0D71" w:rsidP="00B81A50">
      <w:pPr>
        <w:pStyle w:val="ListParagraph"/>
        <w:numPr>
          <w:ilvl w:val="0"/>
          <w:numId w:val="20"/>
        </w:numPr>
        <w:spacing w:after="0" w:line="276" w:lineRule="auto"/>
        <w:ind w:left="1792" w:hanging="357"/>
        <w:rPr>
          <w:rFonts w:asciiTheme="minorHAnsi" w:hAnsiTheme="minorHAnsi" w:cstheme="minorHAnsi"/>
          <w:sz w:val="22"/>
          <w:szCs w:val="22"/>
        </w:rPr>
      </w:pPr>
      <w:r w:rsidRPr="00B81A50">
        <w:rPr>
          <w:rFonts w:asciiTheme="minorHAnsi" w:hAnsiTheme="minorHAnsi" w:cstheme="minorHAnsi"/>
          <w:sz w:val="22"/>
          <w:szCs w:val="22"/>
        </w:rPr>
        <w:t>client and public official travel</w:t>
      </w:r>
    </w:p>
    <w:p w14:paraId="4E45CD0E" w14:textId="77777777" w:rsidR="000E0D71" w:rsidRPr="00B81A50" w:rsidRDefault="000E0D71" w:rsidP="00B81A50">
      <w:pPr>
        <w:pStyle w:val="ListParagraph"/>
        <w:numPr>
          <w:ilvl w:val="0"/>
          <w:numId w:val="20"/>
        </w:numPr>
        <w:spacing w:after="0" w:line="276" w:lineRule="auto"/>
        <w:ind w:left="1792" w:hanging="357"/>
        <w:rPr>
          <w:rFonts w:asciiTheme="minorHAnsi" w:hAnsiTheme="minorHAnsi" w:cstheme="minorHAnsi"/>
          <w:sz w:val="22"/>
          <w:szCs w:val="22"/>
        </w:rPr>
      </w:pPr>
      <w:r w:rsidRPr="00B81A50">
        <w:rPr>
          <w:rFonts w:asciiTheme="minorHAnsi" w:hAnsiTheme="minorHAnsi" w:cstheme="minorHAnsi"/>
          <w:sz w:val="22"/>
          <w:szCs w:val="22"/>
        </w:rPr>
        <w:t>sponsorship and community benefits</w:t>
      </w:r>
    </w:p>
    <w:p w14:paraId="66D88300" w14:textId="77777777" w:rsidR="000E0D71" w:rsidRPr="00B81A50" w:rsidRDefault="000E0D71" w:rsidP="00B81A50">
      <w:pPr>
        <w:pStyle w:val="ListParagraph"/>
        <w:numPr>
          <w:ilvl w:val="0"/>
          <w:numId w:val="20"/>
        </w:numPr>
        <w:spacing w:after="0" w:line="276" w:lineRule="auto"/>
        <w:ind w:left="1792" w:hanging="357"/>
        <w:rPr>
          <w:rFonts w:asciiTheme="minorHAnsi" w:hAnsiTheme="minorHAnsi" w:cstheme="minorHAnsi"/>
          <w:sz w:val="22"/>
          <w:szCs w:val="22"/>
        </w:rPr>
      </w:pPr>
      <w:r w:rsidRPr="00B81A50">
        <w:rPr>
          <w:rFonts w:asciiTheme="minorHAnsi" w:hAnsiTheme="minorHAnsi" w:cstheme="minorHAnsi"/>
          <w:sz w:val="22"/>
          <w:szCs w:val="22"/>
        </w:rPr>
        <w:t>employment opportunities</w:t>
      </w:r>
    </w:p>
    <w:p w14:paraId="1B268CF1" w14:textId="77777777" w:rsidR="00A11062" w:rsidRPr="00B81A50" w:rsidRDefault="00A11062" w:rsidP="00B81A50">
      <w:pPr>
        <w:pStyle w:val="ListParagraph"/>
        <w:spacing w:after="0" w:line="276" w:lineRule="auto"/>
        <w:ind w:left="1792"/>
        <w:rPr>
          <w:rFonts w:asciiTheme="minorHAnsi" w:hAnsiTheme="minorHAnsi" w:cstheme="minorHAnsi"/>
          <w:sz w:val="22"/>
          <w:szCs w:val="22"/>
        </w:rPr>
      </w:pPr>
    </w:p>
    <w:p w14:paraId="30F9A948" w14:textId="77777777" w:rsidR="000E0D71" w:rsidRPr="00B81A50" w:rsidRDefault="00674ACF" w:rsidP="00B81A50">
      <w:pPr>
        <w:spacing w:line="276" w:lineRule="auto"/>
        <w:ind w:left="1434"/>
        <w:jc w:val="both"/>
        <w:rPr>
          <w:rFonts w:asciiTheme="minorHAnsi" w:hAnsiTheme="minorHAnsi" w:cstheme="minorHAnsi"/>
          <w:i/>
          <w:sz w:val="22"/>
          <w:szCs w:val="22"/>
        </w:rPr>
      </w:pPr>
      <w:r w:rsidRPr="00B81A50">
        <w:rPr>
          <w:rFonts w:asciiTheme="minorHAnsi" w:hAnsiTheme="minorHAnsi" w:cstheme="minorHAnsi"/>
          <w:i/>
          <w:sz w:val="22"/>
          <w:szCs w:val="22"/>
        </w:rPr>
        <w:t>[</w:t>
      </w:r>
      <w:r w:rsidR="009C2F7D" w:rsidRPr="00B81A50">
        <w:rPr>
          <w:rFonts w:asciiTheme="minorHAnsi" w:hAnsiTheme="minorHAnsi" w:cstheme="minorHAnsi"/>
          <w:i/>
          <w:sz w:val="22"/>
          <w:szCs w:val="22"/>
        </w:rPr>
        <w:t>If</w:t>
      </w:r>
      <w:r w:rsidRPr="00B81A50">
        <w:rPr>
          <w:rFonts w:asciiTheme="minorHAnsi" w:hAnsiTheme="minorHAnsi" w:cstheme="minorHAnsi"/>
          <w:i/>
          <w:sz w:val="22"/>
          <w:szCs w:val="22"/>
        </w:rPr>
        <w:t xml:space="preserve"> the organisation wishes to define these benefits, see Policy B below]</w:t>
      </w:r>
    </w:p>
    <w:p w14:paraId="74DFFDAE" w14:textId="77777777" w:rsidR="00674ACF" w:rsidRPr="00B81A50" w:rsidRDefault="00674ACF" w:rsidP="00B81A50">
      <w:pPr>
        <w:spacing w:line="276" w:lineRule="auto"/>
        <w:ind w:left="1434"/>
        <w:jc w:val="both"/>
        <w:rPr>
          <w:rFonts w:asciiTheme="minorHAnsi" w:hAnsiTheme="minorHAnsi" w:cstheme="minorHAnsi"/>
          <w:i/>
          <w:sz w:val="22"/>
          <w:szCs w:val="22"/>
        </w:rPr>
      </w:pPr>
    </w:p>
    <w:p w14:paraId="5013E3D6" w14:textId="77777777" w:rsidR="00880AF6" w:rsidRPr="00B81A50" w:rsidRDefault="00674ACF" w:rsidP="00B81A50">
      <w:pPr>
        <w:pStyle w:val="ListParagraph"/>
        <w:spacing w:after="0" w:line="276" w:lineRule="auto"/>
        <w:ind w:hanging="11"/>
        <w:rPr>
          <w:rFonts w:asciiTheme="minorHAnsi" w:hAnsiTheme="minorHAnsi" w:cstheme="minorHAnsi"/>
          <w:sz w:val="22"/>
          <w:szCs w:val="22"/>
        </w:rPr>
      </w:pPr>
      <w:r w:rsidRPr="00B81A50">
        <w:rPr>
          <w:rFonts w:asciiTheme="minorHAnsi" w:hAnsiTheme="minorHAnsi" w:cstheme="minorHAnsi"/>
          <w:sz w:val="22"/>
          <w:szCs w:val="22"/>
        </w:rPr>
        <w:t>b)</w:t>
      </w:r>
      <w:r w:rsidRPr="00B81A50">
        <w:rPr>
          <w:rFonts w:asciiTheme="minorHAnsi" w:hAnsiTheme="minorHAnsi" w:cstheme="minorHAnsi"/>
          <w:sz w:val="22"/>
          <w:szCs w:val="22"/>
        </w:rPr>
        <w:tab/>
      </w:r>
      <w:r w:rsidR="000E0D71" w:rsidRPr="00B81A50">
        <w:rPr>
          <w:rFonts w:asciiTheme="minorHAnsi" w:hAnsiTheme="minorHAnsi" w:cstheme="minorHAnsi"/>
          <w:sz w:val="22"/>
          <w:szCs w:val="22"/>
        </w:rPr>
        <w:t>Personnel ar</w:t>
      </w:r>
      <w:r w:rsidRPr="00B81A50">
        <w:rPr>
          <w:rFonts w:asciiTheme="minorHAnsi" w:hAnsiTheme="minorHAnsi" w:cstheme="minorHAnsi"/>
          <w:sz w:val="22"/>
          <w:szCs w:val="22"/>
        </w:rPr>
        <w:t>e not permitted to request any b</w:t>
      </w:r>
      <w:r w:rsidR="000E0D71" w:rsidRPr="00B81A50">
        <w:rPr>
          <w:rFonts w:asciiTheme="minorHAnsi" w:hAnsiTheme="minorHAnsi" w:cstheme="minorHAnsi"/>
          <w:sz w:val="22"/>
          <w:szCs w:val="22"/>
        </w:rPr>
        <w:t>enefit.</w:t>
      </w:r>
    </w:p>
    <w:p w14:paraId="26186AAD" w14:textId="77777777" w:rsidR="00A11062" w:rsidRPr="00B81A50" w:rsidRDefault="00A11062" w:rsidP="00B81A50">
      <w:pPr>
        <w:pStyle w:val="ListParagraph"/>
        <w:spacing w:after="0" w:line="276" w:lineRule="auto"/>
        <w:ind w:hanging="11"/>
        <w:rPr>
          <w:rFonts w:asciiTheme="minorHAnsi" w:hAnsiTheme="minorHAnsi" w:cstheme="minorHAnsi"/>
          <w:sz w:val="22"/>
          <w:szCs w:val="22"/>
        </w:rPr>
      </w:pPr>
    </w:p>
    <w:p w14:paraId="11C131D6" w14:textId="77777777" w:rsidR="000C3329" w:rsidRPr="00B81A50" w:rsidRDefault="00674ACF" w:rsidP="00B81A50">
      <w:pPr>
        <w:numPr>
          <w:ilvl w:val="0"/>
          <w:numId w:val="17"/>
        </w:numPr>
        <w:spacing w:line="276" w:lineRule="auto"/>
        <w:ind w:left="720" w:hanging="360"/>
        <w:jc w:val="both"/>
        <w:rPr>
          <w:rFonts w:asciiTheme="minorHAnsi" w:hAnsiTheme="minorHAnsi" w:cstheme="minorHAnsi"/>
          <w:sz w:val="22"/>
          <w:szCs w:val="22"/>
        </w:rPr>
      </w:pPr>
      <w:r w:rsidRPr="00B81A50">
        <w:rPr>
          <w:rFonts w:asciiTheme="minorHAnsi" w:hAnsiTheme="minorHAnsi" w:cstheme="minorHAnsi"/>
          <w:sz w:val="22"/>
          <w:szCs w:val="22"/>
        </w:rPr>
        <w:t>[</w:t>
      </w:r>
      <w:r w:rsidR="007634D9" w:rsidRPr="00B81A50">
        <w:rPr>
          <w:rFonts w:asciiTheme="minorHAnsi" w:hAnsiTheme="minorHAnsi" w:cstheme="minorHAnsi"/>
          <w:sz w:val="22"/>
          <w:szCs w:val="22"/>
        </w:rPr>
        <w:t xml:space="preserve">Manager] will keep appropriate records </w:t>
      </w:r>
      <w:r w:rsidR="00A11062" w:rsidRPr="00B81A50">
        <w:rPr>
          <w:rFonts w:asciiTheme="minorHAnsi" w:hAnsiTheme="minorHAnsi" w:cstheme="minorHAnsi"/>
          <w:sz w:val="22"/>
          <w:szCs w:val="22"/>
        </w:rPr>
        <w:t>of all</w:t>
      </w:r>
      <w:r w:rsidR="00682C85" w:rsidRPr="00B81A50">
        <w:rPr>
          <w:rFonts w:asciiTheme="minorHAnsi" w:hAnsiTheme="minorHAnsi" w:cstheme="minorHAnsi"/>
          <w:sz w:val="22"/>
          <w:szCs w:val="22"/>
        </w:rPr>
        <w:t xml:space="preserve"> benefits</w:t>
      </w:r>
      <w:r w:rsidR="0079056A" w:rsidRPr="00B81A50">
        <w:rPr>
          <w:rFonts w:asciiTheme="minorHAnsi" w:hAnsiTheme="minorHAnsi" w:cstheme="minorHAnsi"/>
          <w:sz w:val="22"/>
          <w:szCs w:val="22"/>
        </w:rPr>
        <w:t xml:space="preserve"> offered, given or received</w:t>
      </w:r>
      <w:r w:rsidR="007634D9" w:rsidRPr="00B81A50">
        <w:rPr>
          <w:rFonts w:asciiTheme="minorHAnsi" w:hAnsiTheme="minorHAnsi" w:cstheme="minorHAnsi"/>
          <w:sz w:val="22"/>
          <w:szCs w:val="22"/>
        </w:rPr>
        <w:t>.</w:t>
      </w:r>
    </w:p>
    <w:p w14:paraId="42AC6669" w14:textId="77777777" w:rsidR="000C3329" w:rsidRPr="00B81A50" w:rsidRDefault="000C3329" w:rsidP="00B81A50">
      <w:pPr>
        <w:spacing w:line="276" w:lineRule="auto"/>
        <w:jc w:val="both"/>
        <w:rPr>
          <w:rFonts w:asciiTheme="minorHAnsi" w:hAnsiTheme="minorHAnsi" w:cstheme="minorHAnsi"/>
          <w:sz w:val="22"/>
          <w:szCs w:val="22"/>
          <w:u w:val="single"/>
        </w:rPr>
      </w:pPr>
    </w:p>
    <w:p w14:paraId="6AE19931" w14:textId="77777777" w:rsidR="007634D9" w:rsidRPr="00B81A50" w:rsidRDefault="007634D9" w:rsidP="00B81A50">
      <w:pPr>
        <w:spacing w:line="276" w:lineRule="auto"/>
        <w:ind w:left="720" w:hanging="720"/>
        <w:jc w:val="center"/>
        <w:rPr>
          <w:rFonts w:asciiTheme="minorHAnsi" w:hAnsiTheme="minorHAnsi" w:cstheme="minorHAnsi"/>
          <w:sz w:val="22"/>
          <w:szCs w:val="22"/>
        </w:rPr>
      </w:pPr>
      <w:r w:rsidRPr="00B81A50">
        <w:rPr>
          <w:rFonts w:asciiTheme="minorHAnsi" w:hAnsiTheme="minorHAnsi" w:cstheme="minorHAnsi"/>
          <w:sz w:val="22"/>
          <w:szCs w:val="22"/>
        </w:rPr>
        <w:t>*****************************************************************</w:t>
      </w:r>
      <w:r w:rsidR="00A11062" w:rsidRPr="00B81A50">
        <w:rPr>
          <w:rFonts w:asciiTheme="minorHAnsi" w:hAnsiTheme="minorHAnsi" w:cstheme="minorHAnsi"/>
          <w:sz w:val="22"/>
          <w:szCs w:val="22"/>
        </w:rPr>
        <w:br/>
      </w:r>
    </w:p>
    <w:p w14:paraId="691B2284" w14:textId="77777777" w:rsidR="00B81A50" w:rsidRDefault="00B81A50" w:rsidP="00B81A50">
      <w:pPr>
        <w:spacing w:line="276" w:lineRule="auto"/>
        <w:ind w:left="720" w:hanging="720"/>
        <w:jc w:val="center"/>
        <w:rPr>
          <w:rFonts w:asciiTheme="minorHAnsi" w:hAnsiTheme="minorHAnsi" w:cstheme="minorHAnsi"/>
          <w:b/>
          <w:sz w:val="22"/>
          <w:szCs w:val="22"/>
          <w:u w:val="single"/>
        </w:rPr>
      </w:pPr>
    </w:p>
    <w:p w14:paraId="1477C9A1" w14:textId="1DD22BEB" w:rsidR="00870CD2" w:rsidRPr="00B81A50" w:rsidRDefault="000C3329" w:rsidP="00B81A50">
      <w:pPr>
        <w:spacing w:line="276" w:lineRule="auto"/>
        <w:ind w:left="720" w:hanging="720"/>
        <w:jc w:val="center"/>
        <w:rPr>
          <w:rFonts w:asciiTheme="minorHAnsi" w:hAnsiTheme="minorHAnsi" w:cstheme="minorHAnsi"/>
          <w:b/>
          <w:sz w:val="24"/>
          <w:szCs w:val="24"/>
          <w:u w:val="single"/>
        </w:rPr>
      </w:pPr>
      <w:r w:rsidRPr="00B81A50">
        <w:rPr>
          <w:rFonts w:asciiTheme="minorHAnsi" w:hAnsiTheme="minorHAnsi" w:cstheme="minorHAnsi"/>
          <w:b/>
          <w:sz w:val="24"/>
          <w:szCs w:val="24"/>
          <w:u w:val="single"/>
        </w:rPr>
        <w:lastRenderedPageBreak/>
        <w:t>Sample Benefits Policy B</w:t>
      </w:r>
    </w:p>
    <w:p w14:paraId="527EF224" w14:textId="77777777" w:rsidR="00B70E1F" w:rsidRPr="00B81A50" w:rsidRDefault="00B70E1F" w:rsidP="00B81A50">
      <w:pPr>
        <w:spacing w:line="276" w:lineRule="auto"/>
        <w:jc w:val="both"/>
        <w:rPr>
          <w:rFonts w:asciiTheme="minorHAnsi" w:hAnsiTheme="minorHAnsi" w:cstheme="minorHAnsi"/>
          <w:sz w:val="22"/>
          <w:szCs w:val="22"/>
        </w:rPr>
      </w:pPr>
    </w:p>
    <w:p w14:paraId="6B1C21F2" w14:textId="77777777" w:rsidR="00B70E1F" w:rsidRPr="00B81A50" w:rsidRDefault="00787215" w:rsidP="00B81A50">
      <w:pPr>
        <w:spacing w:line="276" w:lineRule="auto"/>
        <w:jc w:val="both"/>
        <w:rPr>
          <w:rFonts w:asciiTheme="minorHAnsi" w:hAnsiTheme="minorHAnsi" w:cstheme="minorHAnsi"/>
          <w:sz w:val="22"/>
          <w:szCs w:val="22"/>
        </w:rPr>
      </w:pPr>
      <w:r w:rsidRPr="00B81A50">
        <w:rPr>
          <w:rFonts w:asciiTheme="minorHAnsi" w:hAnsiTheme="minorHAnsi" w:cstheme="minorHAnsi"/>
          <w:sz w:val="22"/>
          <w:szCs w:val="22"/>
        </w:rPr>
        <w:t xml:space="preserve">[Organisation] does not permit the offering, giving, requesting or receiving of any benefit which could be corrupt, or could be perceived to be corrupt.  </w:t>
      </w:r>
    </w:p>
    <w:p w14:paraId="314F3D12" w14:textId="77777777" w:rsidR="00B70E1F" w:rsidRPr="00B81A50" w:rsidRDefault="00B70E1F" w:rsidP="00B81A50">
      <w:pPr>
        <w:spacing w:line="276" w:lineRule="auto"/>
        <w:jc w:val="both"/>
        <w:rPr>
          <w:rFonts w:asciiTheme="minorHAnsi" w:hAnsiTheme="minorHAnsi" w:cstheme="minorHAnsi"/>
          <w:sz w:val="22"/>
          <w:szCs w:val="22"/>
        </w:rPr>
      </w:pPr>
    </w:p>
    <w:p w14:paraId="47E6B4A1" w14:textId="77777777" w:rsidR="00787215" w:rsidRPr="00B81A50" w:rsidRDefault="00787215" w:rsidP="00B81A50">
      <w:pPr>
        <w:spacing w:line="276" w:lineRule="auto"/>
        <w:jc w:val="both"/>
        <w:rPr>
          <w:rFonts w:asciiTheme="minorHAnsi" w:hAnsiTheme="minorHAnsi" w:cstheme="minorHAnsi"/>
          <w:sz w:val="22"/>
          <w:szCs w:val="22"/>
          <w:u w:val="single"/>
        </w:rPr>
      </w:pPr>
      <w:r w:rsidRPr="00B81A50">
        <w:rPr>
          <w:rFonts w:asciiTheme="minorHAnsi" w:hAnsiTheme="minorHAnsi" w:cstheme="minorHAnsi"/>
          <w:sz w:val="22"/>
          <w:szCs w:val="22"/>
        </w:rPr>
        <w:t>In order to ensure compliance with this requirement, [Organisation] has implemented the following procedures.</w:t>
      </w:r>
    </w:p>
    <w:p w14:paraId="07807022" w14:textId="77777777" w:rsidR="00870CD2" w:rsidRPr="00B81A50" w:rsidRDefault="00870CD2" w:rsidP="00B81A50">
      <w:pPr>
        <w:spacing w:line="276" w:lineRule="auto"/>
        <w:jc w:val="both"/>
        <w:rPr>
          <w:rFonts w:asciiTheme="minorHAnsi" w:hAnsiTheme="minorHAnsi" w:cstheme="minorHAnsi"/>
          <w:sz w:val="22"/>
          <w:szCs w:val="22"/>
          <w:u w:val="single"/>
        </w:rPr>
      </w:pPr>
    </w:p>
    <w:p w14:paraId="655A6C8A" w14:textId="77777777" w:rsidR="00870CD2" w:rsidRPr="00B81A50" w:rsidRDefault="003B5267" w:rsidP="00B81A50">
      <w:pPr>
        <w:spacing w:line="276" w:lineRule="auto"/>
        <w:ind w:left="720" w:hanging="720"/>
        <w:jc w:val="both"/>
        <w:rPr>
          <w:rFonts w:asciiTheme="minorHAnsi" w:hAnsiTheme="minorHAnsi" w:cstheme="minorHAnsi"/>
          <w:b/>
          <w:sz w:val="22"/>
          <w:szCs w:val="22"/>
          <w:u w:val="single"/>
        </w:rPr>
      </w:pPr>
      <w:r w:rsidRPr="00B81A50">
        <w:rPr>
          <w:rFonts w:asciiTheme="minorHAnsi" w:hAnsiTheme="minorHAnsi" w:cstheme="minorHAnsi"/>
          <w:sz w:val="22"/>
          <w:szCs w:val="22"/>
        </w:rPr>
        <w:t>1.</w:t>
      </w:r>
      <w:r w:rsidRPr="00B81A50">
        <w:rPr>
          <w:rFonts w:asciiTheme="minorHAnsi" w:hAnsiTheme="minorHAnsi" w:cstheme="minorHAnsi"/>
          <w:sz w:val="22"/>
          <w:szCs w:val="22"/>
        </w:rPr>
        <w:tab/>
      </w:r>
      <w:r w:rsidR="00E84CD2" w:rsidRPr="00B81A50">
        <w:rPr>
          <w:rFonts w:asciiTheme="minorHAnsi" w:hAnsiTheme="minorHAnsi" w:cstheme="minorHAnsi"/>
          <w:b/>
          <w:sz w:val="22"/>
          <w:szCs w:val="22"/>
          <w:u w:val="single"/>
        </w:rPr>
        <w:t>Definition of Benefits:</w:t>
      </w:r>
      <w:r w:rsidR="00E84CD2" w:rsidRPr="00B81A50">
        <w:rPr>
          <w:rFonts w:asciiTheme="minorHAnsi" w:hAnsiTheme="minorHAnsi" w:cstheme="minorHAnsi"/>
          <w:b/>
          <w:sz w:val="22"/>
          <w:szCs w:val="22"/>
        </w:rPr>
        <w:t xml:space="preserve">  </w:t>
      </w:r>
      <w:r w:rsidR="004A74FC" w:rsidRPr="00B81A50">
        <w:rPr>
          <w:rFonts w:asciiTheme="minorHAnsi" w:hAnsiTheme="minorHAnsi" w:cstheme="minorHAnsi"/>
          <w:sz w:val="22"/>
          <w:szCs w:val="22"/>
        </w:rPr>
        <w:t xml:space="preserve">This policy covers </w:t>
      </w:r>
      <w:r w:rsidR="00870CD2" w:rsidRPr="00B81A50">
        <w:rPr>
          <w:rFonts w:asciiTheme="minorHAnsi" w:hAnsiTheme="minorHAnsi" w:cstheme="minorHAnsi"/>
          <w:sz w:val="22"/>
          <w:szCs w:val="22"/>
        </w:rPr>
        <w:t xml:space="preserve">the </w:t>
      </w:r>
      <w:r w:rsidR="00682C85" w:rsidRPr="00B81A50">
        <w:rPr>
          <w:rFonts w:asciiTheme="minorHAnsi" w:hAnsiTheme="minorHAnsi" w:cstheme="minorHAnsi"/>
          <w:sz w:val="22"/>
          <w:szCs w:val="22"/>
        </w:rPr>
        <w:t xml:space="preserve">offering, giving, requesting or receiving </w:t>
      </w:r>
      <w:r w:rsidR="00720807" w:rsidRPr="00B81A50">
        <w:rPr>
          <w:rFonts w:asciiTheme="minorHAnsi" w:hAnsiTheme="minorHAnsi" w:cstheme="minorHAnsi"/>
          <w:sz w:val="22"/>
          <w:szCs w:val="22"/>
        </w:rPr>
        <w:t xml:space="preserve">by </w:t>
      </w:r>
      <w:r w:rsidR="00BE5A3A" w:rsidRPr="00B81A50">
        <w:rPr>
          <w:rFonts w:asciiTheme="minorHAnsi" w:hAnsiTheme="minorHAnsi" w:cstheme="minorHAnsi"/>
          <w:sz w:val="22"/>
          <w:szCs w:val="22"/>
        </w:rPr>
        <w:t>[Organisation]’s</w:t>
      </w:r>
      <w:r w:rsidR="004A74FC" w:rsidRPr="00B81A50">
        <w:rPr>
          <w:rFonts w:asciiTheme="minorHAnsi" w:hAnsiTheme="minorHAnsi" w:cstheme="minorHAnsi"/>
          <w:sz w:val="22"/>
          <w:szCs w:val="22"/>
        </w:rPr>
        <w:t xml:space="preserve"> personnel of any of the following benefits</w:t>
      </w:r>
      <w:r w:rsidR="00BE5A3A" w:rsidRPr="00B81A50">
        <w:rPr>
          <w:rFonts w:asciiTheme="minorHAnsi" w:hAnsiTheme="minorHAnsi" w:cstheme="minorHAnsi"/>
          <w:sz w:val="22"/>
          <w:szCs w:val="22"/>
        </w:rPr>
        <w:t xml:space="preserve"> in connection with [O</w:t>
      </w:r>
      <w:r w:rsidR="00F63F06" w:rsidRPr="00B81A50">
        <w:rPr>
          <w:rFonts w:asciiTheme="minorHAnsi" w:hAnsiTheme="minorHAnsi" w:cstheme="minorHAnsi"/>
          <w:sz w:val="22"/>
          <w:szCs w:val="22"/>
        </w:rPr>
        <w:t>rganisation]’s business</w:t>
      </w:r>
      <w:r w:rsidR="00720807" w:rsidRPr="00B81A50">
        <w:rPr>
          <w:rFonts w:asciiTheme="minorHAnsi" w:hAnsiTheme="minorHAnsi" w:cstheme="minorHAnsi"/>
          <w:sz w:val="22"/>
          <w:szCs w:val="22"/>
        </w:rPr>
        <w:t xml:space="preserve"> (“Benefits”)</w:t>
      </w:r>
      <w:r w:rsidR="00870CD2" w:rsidRPr="00B81A50">
        <w:rPr>
          <w:rFonts w:asciiTheme="minorHAnsi" w:hAnsiTheme="minorHAnsi" w:cstheme="minorHAnsi"/>
          <w:sz w:val="22"/>
          <w:szCs w:val="22"/>
        </w:rPr>
        <w:t>:</w:t>
      </w:r>
    </w:p>
    <w:p w14:paraId="5902E012" w14:textId="77777777" w:rsidR="00E141B2" w:rsidRPr="00B81A50" w:rsidRDefault="00E141B2" w:rsidP="00B81A50">
      <w:pPr>
        <w:spacing w:line="276" w:lineRule="auto"/>
        <w:ind w:left="720"/>
        <w:jc w:val="both"/>
        <w:rPr>
          <w:rFonts w:asciiTheme="minorHAnsi" w:hAnsiTheme="minorHAnsi" w:cstheme="minorHAnsi"/>
          <w:sz w:val="22"/>
          <w:szCs w:val="22"/>
        </w:rPr>
      </w:pPr>
    </w:p>
    <w:p w14:paraId="5E5AE8A1"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bCs/>
          <w:iCs/>
          <w:sz w:val="22"/>
          <w:szCs w:val="22"/>
          <w:lang w:eastAsia="en-GB"/>
        </w:rPr>
        <w:t>Gift:</w:t>
      </w:r>
      <w:r w:rsidRPr="00B81A50">
        <w:rPr>
          <w:rFonts w:asciiTheme="minorHAnsi" w:hAnsiTheme="minorHAnsi" w:cstheme="minorHAnsi"/>
          <w:b/>
          <w:bCs/>
          <w:i/>
          <w:iCs/>
          <w:sz w:val="22"/>
          <w:szCs w:val="22"/>
          <w:lang w:eastAsia="en-GB"/>
        </w:rPr>
        <w:t xml:space="preserve">  </w:t>
      </w:r>
      <w:r w:rsidRPr="00B81A50">
        <w:rPr>
          <w:rFonts w:asciiTheme="minorHAnsi" w:hAnsiTheme="minorHAnsi" w:cstheme="minorHAnsi"/>
          <w:bCs/>
          <w:iCs/>
          <w:sz w:val="22"/>
          <w:szCs w:val="22"/>
          <w:lang w:eastAsia="en-GB"/>
        </w:rPr>
        <w:t>S</w:t>
      </w:r>
      <w:r w:rsidRPr="00B81A50">
        <w:rPr>
          <w:rFonts w:asciiTheme="minorHAnsi" w:hAnsiTheme="minorHAnsi" w:cstheme="minorHAnsi"/>
          <w:sz w:val="22"/>
          <w:szCs w:val="22"/>
        </w:rPr>
        <w:t>omething given voluntarily, without the expectation of anything in return (e.g. corporate souvenir, pen, bottle of alcohol)</w:t>
      </w:r>
      <w:r w:rsidR="00994F8F" w:rsidRPr="00B81A50">
        <w:rPr>
          <w:rFonts w:asciiTheme="minorHAnsi" w:hAnsiTheme="minorHAnsi" w:cstheme="minorHAnsi"/>
          <w:sz w:val="22"/>
          <w:szCs w:val="22"/>
        </w:rPr>
        <w:t>.</w:t>
      </w:r>
    </w:p>
    <w:p w14:paraId="609B5D60" w14:textId="22EB9E9B"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Hospitality:</w:t>
      </w:r>
      <w:r w:rsidR="00B81A50">
        <w:rPr>
          <w:rFonts w:asciiTheme="minorHAnsi" w:hAnsiTheme="minorHAnsi" w:cstheme="minorHAnsi"/>
          <w:b/>
          <w:sz w:val="22"/>
          <w:szCs w:val="22"/>
        </w:rPr>
        <w:t xml:space="preserve"> </w:t>
      </w:r>
      <w:r w:rsidRPr="00B81A50">
        <w:rPr>
          <w:rFonts w:asciiTheme="minorHAnsi" w:hAnsiTheme="minorHAnsi" w:cstheme="minorHAnsi"/>
          <w:sz w:val="22"/>
          <w:szCs w:val="22"/>
        </w:rPr>
        <w:t xml:space="preserve"> The provision of accommodation, meals </w:t>
      </w:r>
      <w:r w:rsidR="00D2323D" w:rsidRPr="00B81A50">
        <w:rPr>
          <w:rFonts w:asciiTheme="minorHAnsi" w:hAnsiTheme="minorHAnsi" w:cstheme="minorHAnsi"/>
          <w:sz w:val="22"/>
          <w:szCs w:val="22"/>
        </w:rPr>
        <w:t>or</w:t>
      </w:r>
      <w:r w:rsidRPr="00B81A50">
        <w:rPr>
          <w:rFonts w:asciiTheme="minorHAnsi" w:hAnsiTheme="minorHAnsi" w:cstheme="minorHAnsi"/>
          <w:sz w:val="22"/>
          <w:szCs w:val="22"/>
        </w:rPr>
        <w:t xml:space="preserve"> refreshments in connection with a business meeting (e.g. coffee, tea, sandwiches and other refreshments during a business meeting; a business</w:t>
      </w:r>
      <w:r w:rsidR="00994F8F" w:rsidRPr="00B81A50">
        <w:rPr>
          <w:rFonts w:asciiTheme="minorHAnsi" w:hAnsiTheme="minorHAnsi" w:cstheme="minorHAnsi"/>
          <w:sz w:val="22"/>
          <w:szCs w:val="22"/>
        </w:rPr>
        <w:t xml:space="preserve"> lunch or dinner; </w:t>
      </w:r>
      <w:r w:rsidRPr="00B81A50">
        <w:rPr>
          <w:rFonts w:asciiTheme="minorHAnsi" w:hAnsiTheme="minorHAnsi" w:cstheme="minorHAnsi"/>
          <w:sz w:val="22"/>
          <w:szCs w:val="22"/>
        </w:rPr>
        <w:t>necessary overnight accommodation).</w:t>
      </w:r>
    </w:p>
    <w:p w14:paraId="435A1380"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Entertainment:</w:t>
      </w:r>
      <w:r w:rsidRPr="00B81A50">
        <w:rPr>
          <w:rFonts w:asciiTheme="minorHAnsi" w:hAnsiTheme="minorHAnsi" w:cstheme="minorHAnsi"/>
          <w:sz w:val="22"/>
          <w:szCs w:val="22"/>
        </w:rPr>
        <w:t xml:space="preserve">  The provision of an event which can pleasurably occupy a </w:t>
      </w:r>
      <w:r w:rsidR="00F63F06" w:rsidRPr="00B81A50">
        <w:rPr>
          <w:rFonts w:asciiTheme="minorHAnsi" w:hAnsiTheme="minorHAnsi" w:cstheme="minorHAnsi"/>
          <w:sz w:val="22"/>
          <w:szCs w:val="22"/>
        </w:rPr>
        <w:t>person (e.g. sporting event,</w:t>
      </w:r>
      <w:r w:rsidRPr="00B81A50">
        <w:rPr>
          <w:rFonts w:asciiTheme="minorHAnsi" w:hAnsiTheme="minorHAnsi" w:cstheme="minorHAnsi"/>
          <w:sz w:val="22"/>
          <w:szCs w:val="22"/>
        </w:rPr>
        <w:t xml:space="preserve"> theatre).  </w:t>
      </w:r>
    </w:p>
    <w:p w14:paraId="71AAF75B"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Political donations</w:t>
      </w:r>
      <w:r w:rsidR="00F63F06" w:rsidRPr="00B81A50">
        <w:rPr>
          <w:rFonts w:asciiTheme="minorHAnsi" w:hAnsiTheme="minorHAnsi" w:cstheme="minorHAnsi"/>
          <w:sz w:val="22"/>
          <w:szCs w:val="22"/>
        </w:rPr>
        <w:t>:  The provision</w:t>
      </w:r>
      <w:r w:rsidRPr="00B81A50">
        <w:rPr>
          <w:rFonts w:asciiTheme="minorHAnsi" w:hAnsiTheme="minorHAnsi" w:cstheme="minorHAnsi"/>
          <w:sz w:val="22"/>
          <w:szCs w:val="22"/>
        </w:rPr>
        <w:t xml:space="preserve"> of cash, venues, equipment, personnel</w:t>
      </w:r>
      <w:r w:rsidR="002B2617" w:rsidRPr="00B81A50">
        <w:rPr>
          <w:rFonts w:asciiTheme="minorHAnsi" w:hAnsiTheme="minorHAnsi" w:cstheme="minorHAnsi"/>
          <w:sz w:val="22"/>
          <w:szCs w:val="22"/>
        </w:rPr>
        <w:t xml:space="preserve"> time </w:t>
      </w:r>
      <w:r w:rsidRPr="00B81A50">
        <w:rPr>
          <w:rFonts w:asciiTheme="minorHAnsi" w:hAnsiTheme="minorHAnsi" w:cstheme="minorHAnsi"/>
          <w:sz w:val="22"/>
          <w:szCs w:val="22"/>
        </w:rPr>
        <w:t>or other benefit to a political party or to an individual or organisation nominated by or connected with a member of a political party.</w:t>
      </w:r>
    </w:p>
    <w:p w14:paraId="46E04070"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Charitable donations</w:t>
      </w:r>
      <w:r w:rsidR="00F63F06" w:rsidRPr="00B81A50">
        <w:rPr>
          <w:rFonts w:asciiTheme="minorHAnsi" w:hAnsiTheme="minorHAnsi" w:cstheme="minorHAnsi"/>
          <w:sz w:val="22"/>
          <w:szCs w:val="22"/>
        </w:rPr>
        <w:t>:  The provision</w:t>
      </w:r>
      <w:r w:rsidRPr="00B81A50">
        <w:rPr>
          <w:rFonts w:asciiTheme="minorHAnsi" w:hAnsiTheme="minorHAnsi" w:cstheme="minorHAnsi"/>
          <w:sz w:val="22"/>
          <w:szCs w:val="22"/>
        </w:rPr>
        <w:t xml:space="preserve"> of cash, venues, equipment, personnel</w:t>
      </w:r>
      <w:r w:rsidR="002B2617" w:rsidRPr="00B81A50">
        <w:rPr>
          <w:rFonts w:asciiTheme="minorHAnsi" w:hAnsiTheme="minorHAnsi" w:cstheme="minorHAnsi"/>
          <w:sz w:val="22"/>
          <w:szCs w:val="22"/>
        </w:rPr>
        <w:t xml:space="preserve"> time</w:t>
      </w:r>
      <w:r w:rsidRPr="00B81A50">
        <w:rPr>
          <w:rFonts w:asciiTheme="minorHAnsi" w:hAnsiTheme="minorHAnsi" w:cstheme="minorHAnsi"/>
          <w:sz w:val="22"/>
          <w:szCs w:val="22"/>
        </w:rPr>
        <w:t xml:space="preserve"> or other benefit to a charity or to an individual or organisation nominated by or connected with a charity.</w:t>
      </w:r>
    </w:p>
    <w:p w14:paraId="2414F58F"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Client or public official travel</w:t>
      </w:r>
      <w:r w:rsidR="00F63F06" w:rsidRPr="00B81A50">
        <w:rPr>
          <w:rFonts w:asciiTheme="minorHAnsi" w:hAnsiTheme="minorHAnsi" w:cstheme="minorHAnsi"/>
          <w:sz w:val="22"/>
          <w:szCs w:val="22"/>
        </w:rPr>
        <w:t xml:space="preserve">:  The payment of </w:t>
      </w:r>
      <w:r w:rsidRPr="00B81A50">
        <w:rPr>
          <w:rFonts w:asciiTheme="minorHAnsi" w:hAnsiTheme="minorHAnsi" w:cstheme="minorHAnsi"/>
          <w:sz w:val="22"/>
          <w:szCs w:val="22"/>
        </w:rPr>
        <w:t xml:space="preserve">the travel and related expenses of </w:t>
      </w:r>
      <w:r w:rsidR="002B2617" w:rsidRPr="00B81A50">
        <w:rPr>
          <w:rFonts w:asciiTheme="minorHAnsi" w:hAnsiTheme="minorHAnsi" w:cstheme="minorHAnsi"/>
          <w:sz w:val="22"/>
          <w:szCs w:val="22"/>
        </w:rPr>
        <w:t xml:space="preserve">a </w:t>
      </w:r>
      <w:r w:rsidR="00F63F06" w:rsidRPr="00B81A50">
        <w:rPr>
          <w:rFonts w:asciiTheme="minorHAnsi" w:hAnsiTheme="minorHAnsi" w:cstheme="minorHAnsi"/>
          <w:sz w:val="22"/>
          <w:szCs w:val="22"/>
        </w:rPr>
        <w:t xml:space="preserve">client employee </w:t>
      </w:r>
      <w:r w:rsidR="009C2F7D" w:rsidRPr="00B81A50">
        <w:rPr>
          <w:rFonts w:asciiTheme="minorHAnsi" w:hAnsiTheme="minorHAnsi" w:cstheme="minorHAnsi"/>
          <w:sz w:val="22"/>
          <w:szCs w:val="22"/>
        </w:rPr>
        <w:t xml:space="preserve">or </w:t>
      </w:r>
      <w:r w:rsidR="00F63F06" w:rsidRPr="00B81A50">
        <w:rPr>
          <w:rFonts w:asciiTheme="minorHAnsi" w:hAnsiTheme="minorHAnsi" w:cstheme="minorHAnsi"/>
          <w:sz w:val="22"/>
          <w:szCs w:val="22"/>
        </w:rPr>
        <w:t>of a public official</w:t>
      </w:r>
      <w:r w:rsidR="002B2617" w:rsidRPr="00B81A50">
        <w:rPr>
          <w:rFonts w:asciiTheme="minorHAnsi" w:hAnsiTheme="minorHAnsi" w:cstheme="minorHAnsi"/>
          <w:sz w:val="22"/>
          <w:szCs w:val="22"/>
        </w:rPr>
        <w:t>.</w:t>
      </w:r>
    </w:p>
    <w:p w14:paraId="531D45DD"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 xml:space="preserve">Sponsorship:  </w:t>
      </w:r>
      <w:r w:rsidR="00F63F06" w:rsidRPr="00B81A50">
        <w:rPr>
          <w:rFonts w:asciiTheme="minorHAnsi" w:hAnsiTheme="minorHAnsi" w:cstheme="minorHAnsi"/>
          <w:sz w:val="22"/>
          <w:szCs w:val="22"/>
        </w:rPr>
        <w:t xml:space="preserve">The provision of cash or </w:t>
      </w:r>
      <w:r w:rsidRPr="00B81A50">
        <w:rPr>
          <w:rFonts w:asciiTheme="minorHAnsi" w:hAnsiTheme="minorHAnsi" w:cstheme="minorHAnsi"/>
          <w:sz w:val="22"/>
          <w:szCs w:val="22"/>
        </w:rPr>
        <w:t xml:space="preserve">other benefit to an individual or organisation in return for or to assist that individual or organisation in performing an act (e.g. an individual running a race, or an organisation holding a sporting or cultural event or a conference). </w:t>
      </w:r>
    </w:p>
    <w:p w14:paraId="250E241A"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 xml:space="preserve">Community benefits:  </w:t>
      </w:r>
      <w:r w:rsidR="00F63F06" w:rsidRPr="00B81A50">
        <w:rPr>
          <w:rFonts w:asciiTheme="minorHAnsi" w:hAnsiTheme="minorHAnsi" w:cstheme="minorHAnsi"/>
          <w:sz w:val="22"/>
          <w:szCs w:val="22"/>
        </w:rPr>
        <w:t>The provision of</w:t>
      </w:r>
      <w:r w:rsidRPr="00B81A50">
        <w:rPr>
          <w:rFonts w:asciiTheme="minorHAnsi" w:hAnsiTheme="minorHAnsi" w:cstheme="minorHAnsi"/>
          <w:sz w:val="22"/>
          <w:szCs w:val="22"/>
        </w:rPr>
        <w:t xml:space="preserve"> a benefit t</w:t>
      </w:r>
      <w:r w:rsidR="00994F8F" w:rsidRPr="00B81A50">
        <w:rPr>
          <w:rFonts w:asciiTheme="minorHAnsi" w:hAnsiTheme="minorHAnsi" w:cstheme="minorHAnsi"/>
          <w:sz w:val="22"/>
          <w:szCs w:val="22"/>
        </w:rPr>
        <w:t xml:space="preserve">o a community (e.g. </w:t>
      </w:r>
      <w:r w:rsidRPr="00B81A50">
        <w:rPr>
          <w:rFonts w:asciiTheme="minorHAnsi" w:hAnsiTheme="minorHAnsi" w:cstheme="minorHAnsi"/>
          <w:sz w:val="22"/>
          <w:szCs w:val="22"/>
        </w:rPr>
        <w:t>building a school, or providing sports clothing to a team</w:t>
      </w:r>
      <w:r w:rsidR="00994F8F" w:rsidRPr="00B81A50">
        <w:rPr>
          <w:rFonts w:asciiTheme="minorHAnsi" w:hAnsiTheme="minorHAnsi" w:cstheme="minorHAnsi"/>
          <w:sz w:val="22"/>
          <w:szCs w:val="22"/>
        </w:rPr>
        <w:t>, or books to a school)</w:t>
      </w:r>
      <w:r w:rsidRPr="00B81A50">
        <w:rPr>
          <w:rFonts w:asciiTheme="minorHAnsi" w:hAnsiTheme="minorHAnsi" w:cstheme="minorHAnsi"/>
          <w:sz w:val="22"/>
          <w:szCs w:val="22"/>
        </w:rPr>
        <w:t>.</w:t>
      </w:r>
    </w:p>
    <w:p w14:paraId="2A8BB3BE" w14:textId="77777777" w:rsidR="003B5267" w:rsidRPr="00B81A50" w:rsidRDefault="003B5267" w:rsidP="00B81A50">
      <w:pPr>
        <w:pStyle w:val="NormalWeb"/>
        <w:numPr>
          <w:ilvl w:val="0"/>
          <w:numId w:val="21"/>
        </w:numPr>
        <w:shd w:val="clear" w:color="auto" w:fill="FFFFFF"/>
        <w:spacing w:after="0" w:line="276" w:lineRule="auto"/>
        <w:ind w:left="1080"/>
        <w:rPr>
          <w:rFonts w:asciiTheme="minorHAnsi" w:hAnsiTheme="minorHAnsi" w:cstheme="minorHAnsi"/>
          <w:sz w:val="22"/>
          <w:szCs w:val="22"/>
        </w:rPr>
      </w:pPr>
      <w:r w:rsidRPr="00B81A50">
        <w:rPr>
          <w:rFonts w:asciiTheme="minorHAnsi" w:hAnsiTheme="minorHAnsi" w:cstheme="minorHAnsi"/>
          <w:b/>
          <w:sz w:val="22"/>
          <w:szCs w:val="22"/>
        </w:rPr>
        <w:t xml:space="preserve">Employment opportunities:  </w:t>
      </w:r>
      <w:r w:rsidR="00F63F06" w:rsidRPr="00B81A50">
        <w:rPr>
          <w:rFonts w:asciiTheme="minorHAnsi" w:hAnsiTheme="minorHAnsi" w:cstheme="minorHAnsi"/>
          <w:sz w:val="22"/>
          <w:szCs w:val="22"/>
        </w:rPr>
        <w:t>The provision of</w:t>
      </w:r>
      <w:r w:rsidRPr="00B81A50">
        <w:rPr>
          <w:rFonts w:asciiTheme="minorHAnsi" w:hAnsiTheme="minorHAnsi" w:cstheme="minorHAnsi"/>
          <w:sz w:val="22"/>
          <w:szCs w:val="22"/>
        </w:rPr>
        <w:t xml:space="preserve"> an internship or employment to a family m</w:t>
      </w:r>
      <w:r w:rsidR="00674ACF" w:rsidRPr="00B81A50">
        <w:rPr>
          <w:rFonts w:asciiTheme="minorHAnsi" w:hAnsiTheme="minorHAnsi" w:cstheme="minorHAnsi"/>
          <w:sz w:val="22"/>
          <w:szCs w:val="22"/>
        </w:rPr>
        <w:t xml:space="preserve">ember </w:t>
      </w:r>
      <w:r w:rsidR="003F099E" w:rsidRPr="00B81A50">
        <w:rPr>
          <w:rFonts w:asciiTheme="minorHAnsi" w:hAnsiTheme="minorHAnsi" w:cstheme="minorHAnsi"/>
          <w:sz w:val="22"/>
          <w:szCs w:val="22"/>
        </w:rPr>
        <w:t xml:space="preserve">or close friend </w:t>
      </w:r>
      <w:r w:rsidRPr="00B81A50">
        <w:rPr>
          <w:rFonts w:asciiTheme="minorHAnsi" w:hAnsiTheme="minorHAnsi" w:cstheme="minorHAnsi"/>
          <w:sz w:val="22"/>
          <w:szCs w:val="22"/>
        </w:rPr>
        <w:t xml:space="preserve">of </w:t>
      </w:r>
      <w:r w:rsidR="00F63F06" w:rsidRPr="00B81A50">
        <w:rPr>
          <w:rFonts w:asciiTheme="minorHAnsi" w:hAnsiTheme="minorHAnsi" w:cstheme="minorHAnsi"/>
          <w:sz w:val="22"/>
          <w:szCs w:val="22"/>
        </w:rPr>
        <w:t>a client employee</w:t>
      </w:r>
      <w:r w:rsidRPr="00B81A50">
        <w:rPr>
          <w:rFonts w:asciiTheme="minorHAnsi" w:hAnsiTheme="minorHAnsi" w:cstheme="minorHAnsi"/>
          <w:sz w:val="22"/>
          <w:szCs w:val="22"/>
        </w:rPr>
        <w:t xml:space="preserve"> or a public official.</w:t>
      </w:r>
    </w:p>
    <w:p w14:paraId="4C7B3FA3" w14:textId="77777777" w:rsidR="003B5267" w:rsidRPr="00B81A50" w:rsidRDefault="003B5267" w:rsidP="00B81A50">
      <w:pPr>
        <w:spacing w:line="276" w:lineRule="auto"/>
        <w:ind w:left="720"/>
        <w:jc w:val="both"/>
        <w:rPr>
          <w:rFonts w:asciiTheme="minorHAnsi" w:hAnsiTheme="minorHAnsi" w:cstheme="minorHAnsi"/>
          <w:sz w:val="22"/>
          <w:szCs w:val="22"/>
        </w:rPr>
      </w:pPr>
    </w:p>
    <w:p w14:paraId="2F453239" w14:textId="77777777" w:rsidR="00E84CD2" w:rsidRPr="00B81A50" w:rsidRDefault="00720807" w:rsidP="00B81A50">
      <w:pPr>
        <w:spacing w:line="276" w:lineRule="auto"/>
        <w:ind w:left="720" w:hanging="720"/>
        <w:jc w:val="both"/>
        <w:rPr>
          <w:rFonts w:asciiTheme="minorHAnsi" w:hAnsiTheme="minorHAnsi" w:cstheme="minorHAnsi"/>
          <w:b/>
          <w:sz w:val="22"/>
          <w:szCs w:val="22"/>
        </w:rPr>
      </w:pPr>
      <w:r w:rsidRPr="00B81A50">
        <w:rPr>
          <w:rFonts w:asciiTheme="minorHAnsi" w:hAnsiTheme="minorHAnsi" w:cstheme="minorHAnsi"/>
          <w:sz w:val="22"/>
          <w:szCs w:val="22"/>
        </w:rPr>
        <w:t>2.</w:t>
      </w:r>
      <w:r w:rsidRPr="00B81A50">
        <w:rPr>
          <w:rFonts w:asciiTheme="minorHAnsi" w:hAnsiTheme="minorHAnsi" w:cstheme="minorHAnsi"/>
          <w:sz w:val="22"/>
          <w:szCs w:val="22"/>
        </w:rPr>
        <w:tab/>
      </w:r>
      <w:r w:rsidRPr="00B81A50">
        <w:rPr>
          <w:rFonts w:asciiTheme="minorHAnsi" w:hAnsiTheme="minorHAnsi" w:cstheme="minorHAnsi"/>
          <w:b/>
          <w:sz w:val="22"/>
          <w:szCs w:val="22"/>
          <w:u w:val="single"/>
        </w:rPr>
        <w:t>Prohibited Benefits:</w:t>
      </w:r>
      <w:r w:rsidRPr="00B81A50">
        <w:rPr>
          <w:rFonts w:asciiTheme="minorHAnsi" w:hAnsiTheme="minorHAnsi" w:cstheme="minorHAnsi"/>
          <w:b/>
          <w:sz w:val="22"/>
          <w:szCs w:val="22"/>
        </w:rPr>
        <w:t xml:space="preserve"> </w:t>
      </w:r>
    </w:p>
    <w:p w14:paraId="0CA47EAA" w14:textId="77777777" w:rsidR="00787215" w:rsidRPr="00B81A50" w:rsidRDefault="00787215" w:rsidP="00B81A50">
      <w:pPr>
        <w:spacing w:line="276" w:lineRule="auto"/>
        <w:jc w:val="both"/>
        <w:rPr>
          <w:rFonts w:asciiTheme="minorHAnsi" w:hAnsiTheme="minorHAnsi" w:cstheme="minorHAnsi"/>
          <w:sz w:val="22"/>
          <w:szCs w:val="22"/>
        </w:rPr>
      </w:pPr>
    </w:p>
    <w:p w14:paraId="1D9BFDF3" w14:textId="77777777" w:rsidR="00720807" w:rsidRPr="00B81A50" w:rsidRDefault="00787215"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2.1</w:t>
      </w:r>
      <w:r w:rsidRPr="00B81A50">
        <w:rPr>
          <w:rFonts w:asciiTheme="minorHAnsi" w:hAnsiTheme="minorHAnsi" w:cstheme="minorHAnsi"/>
          <w:sz w:val="22"/>
          <w:szCs w:val="22"/>
        </w:rPr>
        <w:tab/>
      </w:r>
      <w:r w:rsidR="00BE5A3A" w:rsidRPr="00B81A50">
        <w:rPr>
          <w:rFonts w:asciiTheme="minorHAnsi" w:hAnsiTheme="minorHAnsi" w:cstheme="minorHAnsi"/>
          <w:sz w:val="22"/>
          <w:szCs w:val="22"/>
        </w:rPr>
        <w:t>Personnel are not permitted to offer</w:t>
      </w:r>
      <w:r w:rsidR="00720807" w:rsidRPr="00B81A50">
        <w:rPr>
          <w:rFonts w:asciiTheme="minorHAnsi" w:hAnsiTheme="minorHAnsi" w:cstheme="minorHAnsi"/>
          <w:sz w:val="22"/>
          <w:szCs w:val="22"/>
        </w:rPr>
        <w:t>, giv</w:t>
      </w:r>
      <w:r w:rsidR="00BE5A3A" w:rsidRPr="00B81A50">
        <w:rPr>
          <w:rFonts w:asciiTheme="minorHAnsi" w:hAnsiTheme="minorHAnsi" w:cstheme="minorHAnsi"/>
          <w:sz w:val="22"/>
          <w:szCs w:val="22"/>
        </w:rPr>
        <w:t xml:space="preserve">e </w:t>
      </w:r>
      <w:r w:rsidR="00720807" w:rsidRPr="00B81A50">
        <w:rPr>
          <w:rFonts w:asciiTheme="minorHAnsi" w:hAnsiTheme="minorHAnsi" w:cstheme="minorHAnsi"/>
          <w:sz w:val="22"/>
          <w:szCs w:val="22"/>
        </w:rPr>
        <w:t xml:space="preserve">or </w:t>
      </w:r>
      <w:r w:rsidR="00BE5A3A" w:rsidRPr="00B81A50">
        <w:rPr>
          <w:rFonts w:asciiTheme="minorHAnsi" w:hAnsiTheme="minorHAnsi" w:cstheme="minorHAnsi"/>
          <w:sz w:val="22"/>
          <w:szCs w:val="22"/>
        </w:rPr>
        <w:t>receive</w:t>
      </w:r>
      <w:r w:rsidR="00720807" w:rsidRPr="00B81A50">
        <w:rPr>
          <w:rFonts w:asciiTheme="minorHAnsi" w:hAnsiTheme="minorHAnsi" w:cstheme="minorHAnsi"/>
          <w:sz w:val="22"/>
          <w:szCs w:val="22"/>
        </w:rPr>
        <w:t xml:space="preserve"> any Benefit:</w:t>
      </w:r>
    </w:p>
    <w:p w14:paraId="046A23FB" w14:textId="77777777" w:rsidR="00720807" w:rsidRPr="00B81A50" w:rsidRDefault="00720807" w:rsidP="00B81A50">
      <w:pPr>
        <w:spacing w:line="276" w:lineRule="auto"/>
        <w:jc w:val="both"/>
        <w:rPr>
          <w:rFonts w:asciiTheme="minorHAnsi" w:hAnsiTheme="minorHAnsi" w:cstheme="minorHAnsi"/>
          <w:sz w:val="22"/>
          <w:szCs w:val="22"/>
        </w:rPr>
      </w:pPr>
    </w:p>
    <w:p w14:paraId="76F2F958" w14:textId="77777777" w:rsidR="00720807" w:rsidRPr="00B81A50" w:rsidRDefault="00720807"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a)</w:t>
      </w:r>
      <w:r w:rsidRPr="00B81A50">
        <w:rPr>
          <w:rFonts w:asciiTheme="minorHAnsi" w:hAnsiTheme="minorHAnsi" w:cstheme="minorHAnsi"/>
          <w:sz w:val="22"/>
          <w:szCs w:val="22"/>
        </w:rPr>
        <w:tab/>
        <w:t>which is in breach of any applicable law;</w:t>
      </w:r>
    </w:p>
    <w:p w14:paraId="6254A8C4" w14:textId="77777777" w:rsidR="00720807" w:rsidRPr="00B81A50" w:rsidRDefault="00720807" w:rsidP="00B81A50">
      <w:pPr>
        <w:spacing w:line="276" w:lineRule="auto"/>
        <w:ind w:left="720" w:hanging="720"/>
        <w:jc w:val="both"/>
        <w:rPr>
          <w:rFonts w:asciiTheme="minorHAnsi" w:hAnsiTheme="minorHAnsi" w:cstheme="minorHAnsi"/>
          <w:sz w:val="22"/>
          <w:szCs w:val="22"/>
        </w:rPr>
      </w:pPr>
    </w:p>
    <w:p w14:paraId="64DB5486" w14:textId="77777777" w:rsidR="00720807" w:rsidRPr="00B81A50" w:rsidRDefault="00720807"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b)</w:t>
      </w:r>
      <w:r w:rsidRPr="00B81A50">
        <w:rPr>
          <w:rFonts w:asciiTheme="minorHAnsi" w:hAnsiTheme="minorHAnsi" w:cstheme="minorHAnsi"/>
          <w:sz w:val="22"/>
          <w:szCs w:val="22"/>
        </w:rPr>
        <w:tab/>
        <w:t xml:space="preserve">which is offered, given, requested or received with the intention of influencing someone to </w:t>
      </w:r>
      <w:r w:rsidR="009C2F7D" w:rsidRPr="00B81A50">
        <w:rPr>
          <w:rFonts w:asciiTheme="minorHAnsi" w:hAnsiTheme="minorHAnsi" w:cstheme="minorHAnsi"/>
          <w:sz w:val="22"/>
          <w:szCs w:val="22"/>
        </w:rPr>
        <w:t xml:space="preserve">act improperly, </w:t>
      </w:r>
      <w:r w:rsidR="003F099E" w:rsidRPr="00B81A50">
        <w:rPr>
          <w:rFonts w:asciiTheme="minorHAnsi" w:hAnsiTheme="minorHAnsi" w:cstheme="minorHAnsi"/>
          <w:sz w:val="22"/>
          <w:szCs w:val="22"/>
        </w:rPr>
        <w:t xml:space="preserve">or </w:t>
      </w:r>
      <w:r w:rsidR="009C2F7D" w:rsidRPr="00B81A50">
        <w:rPr>
          <w:rFonts w:asciiTheme="minorHAnsi" w:hAnsiTheme="minorHAnsi" w:cstheme="minorHAnsi"/>
          <w:sz w:val="22"/>
          <w:szCs w:val="22"/>
        </w:rPr>
        <w:t>of</w:t>
      </w:r>
      <w:r w:rsidRPr="00B81A50">
        <w:rPr>
          <w:rFonts w:asciiTheme="minorHAnsi" w:hAnsiTheme="minorHAnsi" w:cstheme="minorHAnsi"/>
          <w:sz w:val="22"/>
          <w:szCs w:val="22"/>
        </w:rPr>
        <w:t xml:space="preserve"> reward</w:t>
      </w:r>
      <w:r w:rsidR="009C2F7D" w:rsidRPr="00B81A50">
        <w:rPr>
          <w:rFonts w:asciiTheme="minorHAnsi" w:hAnsiTheme="minorHAnsi" w:cstheme="minorHAnsi"/>
          <w:sz w:val="22"/>
          <w:szCs w:val="22"/>
        </w:rPr>
        <w:t>ing</w:t>
      </w:r>
      <w:r w:rsidRPr="00B81A50">
        <w:rPr>
          <w:rFonts w:asciiTheme="minorHAnsi" w:hAnsiTheme="minorHAnsi" w:cstheme="minorHAnsi"/>
          <w:sz w:val="22"/>
          <w:szCs w:val="22"/>
        </w:rPr>
        <w:t xml:space="preserve"> an improper act</w:t>
      </w:r>
      <w:r w:rsidR="003F099E" w:rsidRPr="00B81A50">
        <w:rPr>
          <w:rFonts w:asciiTheme="minorHAnsi" w:hAnsiTheme="minorHAnsi" w:cstheme="minorHAnsi"/>
          <w:sz w:val="22"/>
          <w:szCs w:val="22"/>
        </w:rPr>
        <w:t>.</w:t>
      </w:r>
    </w:p>
    <w:p w14:paraId="4D46730B" w14:textId="77777777" w:rsidR="00E84CD2" w:rsidRPr="00B81A50" w:rsidRDefault="00E84CD2" w:rsidP="00B81A50">
      <w:pPr>
        <w:spacing w:line="276" w:lineRule="auto"/>
        <w:ind w:left="2160" w:hanging="720"/>
        <w:jc w:val="both"/>
        <w:rPr>
          <w:rFonts w:asciiTheme="minorHAnsi" w:hAnsiTheme="minorHAnsi" w:cstheme="minorHAnsi"/>
          <w:sz w:val="22"/>
          <w:szCs w:val="22"/>
        </w:rPr>
      </w:pPr>
    </w:p>
    <w:p w14:paraId="22B84916" w14:textId="77777777" w:rsidR="009C2F7D" w:rsidRPr="00B81A50" w:rsidRDefault="00BE5A3A"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lastRenderedPageBreak/>
        <w:t>2.2</w:t>
      </w:r>
      <w:r w:rsidRPr="00B81A50">
        <w:rPr>
          <w:rFonts w:asciiTheme="minorHAnsi" w:hAnsiTheme="minorHAnsi" w:cstheme="minorHAnsi"/>
          <w:sz w:val="22"/>
          <w:szCs w:val="22"/>
        </w:rPr>
        <w:tab/>
        <w:t>Personnel are not permitted to request any Benefit.</w:t>
      </w:r>
    </w:p>
    <w:p w14:paraId="12D88D8A" w14:textId="77777777" w:rsidR="00BE5A3A" w:rsidRPr="00B81A50" w:rsidRDefault="00BE5A3A" w:rsidP="00B81A50">
      <w:pPr>
        <w:spacing w:line="276" w:lineRule="auto"/>
        <w:ind w:left="2160" w:hanging="720"/>
        <w:jc w:val="both"/>
        <w:rPr>
          <w:rFonts w:asciiTheme="minorHAnsi" w:hAnsiTheme="minorHAnsi" w:cstheme="minorHAnsi"/>
          <w:sz w:val="22"/>
          <w:szCs w:val="22"/>
        </w:rPr>
      </w:pPr>
    </w:p>
    <w:p w14:paraId="18BA919F" w14:textId="77777777" w:rsidR="00720807" w:rsidRPr="00B81A50" w:rsidRDefault="00BE5A3A"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2.3</w:t>
      </w:r>
      <w:r w:rsidR="00E84CD2" w:rsidRPr="00B81A50">
        <w:rPr>
          <w:rFonts w:asciiTheme="minorHAnsi" w:hAnsiTheme="minorHAnsi" w:cstheme="minorHAnsi"/>
          <w:sz w:val="22"/>
          <w:szCs w:val="22"/>
        </w:rPr>
        <w:tab/>
      </w:r>
      <w:r w:rsidR="003416A6" w:rsidRPr="00B81A50">
        <w:rPr>
          <w:rFonts w:asciiTheme="minorHAnsi" w:hAnsiTheme="minorHAnsi" w:cstheme="minorHAnsi"/>
          <w:sz w:val="22"/>
          <w:szCs w:val="22"/>
        </w:rPr>
        <w:t>[</w:t>
      </w:r>
      <w:r w:rsidR="00E84CD2" w:rsidRPr="00B81A50">
        <w:rPr>
          <w:rFonts w:asciiTheme="minorHAnsi" w:hAnsiTheme="minorHAnsi" w:cstheme="minorHAnsi"/>
          <w:sz w:val="22"/>
          <w:szCs w:val="22"/>
        </w:rPr>
        <w:t xml:space="preserve">The following categories of </w:t>
      </w:r>
      <w:r w:rsidRPr="00B81A50">
        <w:rPr>
          <w:rFonts w:asciiTheme="minorHAnsi" w:hAnsiTheme="minorHAnsi" w:cstheme="minorHAnsi"/>
          <w:sz w:val="22"/>
          <w:szCs w:val="22"/>
        </w:rPr>
        <w:t xml:space="preserve">[Organisation]’s </w:t>
      </w:r>
      <w:r w:rsidR="00E84CD2" w:rsidRPr="00B81A50">
        <w:rPr>
          <w:rFonts w:asciiTheme="minorHAnsi" w:hAnsiTheme="minorHAnsi" w:cstheme="minorHAnsi"/>
          <w:sz w:val="22"/>
          <w:szCs w:val="22"/>
        </w:rPr>
        <w:t>personnel are not permitted to receive any gifts, hospitality or entertainment in the following circumstances:</w:t>
      </w:r>
    </w:p>
    <w:p w14:paraId="487133DD" w14:textId="77777777" w:rsidR="00E84CD2" w:rsidRPr="00B81A50" w:rsidRDefault="00E84CD2" w:rsidP="00B81A50">
      <w:pPr>
        <w:spacing w:line="276" w:lineRule="auto"/>
        <w:ind w:left="720" w:hanging="720"/>
        <w:jc w:val="both"/>
        <w:rPr>
          <w:rFonts w:asciiTheme="minorHAnsi" w:hAnsiTheme="minorHAnsi" w:cstheme="minorHAnsi"/>
          <w:sz w:val="22"/>
          <w:szCs w:val="22"/>
        </w:rPr>
      </w:pPr>
    </w:p>
    <w:p w14:paraId="39DF7A7B" w14:textId="77777777" w:rsidR="00E84CD2" w:rsidRPr="00B81A50" w:rsidRDefault="00E84CD2"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a)</w:t>
      </w:r>
      <w:r w:rsidRPr="00B81A50">
        <w:rPr>
          <w:rFonts w:asciiTheme="minorHAnsi" w:hAnsiTheme="minorHAnsi" w:cstheme="minorHAnsi"/>
          <w:sz w:val="22"/>
          <w:szCs w:val="22"/>
        </w:rPr>
        <w:tab/>
      </w:r>
      <w:r w:rsidR="003416A6" w:rsidRPr="00B81A50">
        <w:rPr>
          <w:rFonts w:asciiTheme="minorHAnsi" w:hAnsiTheme="minorHAnsi" w:cstheme="minorHAnsi"/>
          <w:sz w:val="22"/>
          <w:szCs w:val="22"/>
        </w:rPr>
        <w:t>[</w:t>
      </w:r>
      <w:r w:rsidRPr="00B81A50">
        <w:rPr>
          <w:rFonts w:asciiTheme="minorHAnsi" w:hAnsiTheme="minorHAnsi" w:cstheme="minorHAnsi"/>
          <w:sz w:val="22"/>
          <w:szCs w:val="22"/>
        </w:rPr>
        <w:t xml:space="preserve">Any personnel working in [Organisation]’s </w:t>
      </w:r>
      <w:r w:rsidR="003416A6" w:rsidRPr="00B81A50">
        <w:rPr>
          <w:rFonts w:asciiTheme="minorHAnsi" w:hAnsiTheme="minorHAnsi" w:cstheme="minorHAnsi"/>
          <w:sz w:val="22"/>
          <w:szCs w:val="22"/>
        </w:rPr>
        <w:t>[</w:t>
      </w:r>
      <w:r w:rsidRPr="00B81A50">
        <w:rPr>
          <w:rFonts w:asciiTheme="minorHAnsi" w:hAnsiTheme="minorHAnsi" w:cstheme="minorHAnsi"/>
          <w:sz w:val="22"/>
          <w:szCs w:val="22"/>
        </w:rPr>
        <w:t>procurement</w:t>
      </w:r>
      <w:r w:rsidR="003416A6" w:rsidRPr="00B81A50">
        <w:rPr>
          <w:rFonts w:asciiTheme="minorHAnsi" w:hAnsiTheme="minorHAnsi" w:cstheme="minorHAnsi"/>
          <w:sz w:val="22"/>
          <w:szCs w:val="22"/>
        </w:rPr>
        <w:t>]</w:t>
      </w:r>
      <w:r w:rsidRPr="00B81A50">
        <w:rPr>
          <w:rFonts w:asciiTheme="minorHAnsi" w:hAnsiTheme="minorHAnsi" w:cstheme="minorHAnsi"/>
          <w:sz w:val="22"/>
          <w:szCs w:val="22"/>
        </w:rPr>
        <w:t xml:space="preserve"> </w:t>
      </w:r>
      <w:r w:rsidR="003416A6" w:rsidRPr="00B81A50">
        <w:rPr>
          <w:rFonts w:asciiTheme="minorHAnsi" w:hAnsiTheme="minorHAnsi" w:cstheme="minorHAnsi"/>
          <w:sz w:val="22"/>
          <w:szCs w:val="22"/>
        </w:rPr>
        <w:t>or [project management] functions</w:t>
      </w:r>
      <w:r w:rsidRPr="00B81A50">
        <w:rPr>
          <w:rFonts w:asciiTheme="minorHAnsi" w:hAnsiTheme="minorHAnsi" w:cstheme="minorHAnsi"/>
          <w:sz w:val="22"/>
          <w:szCs w:val="22"/>
        </w:rPr>
        <w:t xml:space="preserve"> from any organisation </w:t>
      </w:r>
      <w:r w:rsidR="003416A6" w:rsidRPr="00B81A50">
        <w:rPr>
          <w:rFonts w:asciiTheme="minorHAnsi" w:hAnsiTheme="minorHAnsi" w:cstheme="minorHAnsi"/>
          <w:sz w:val="22"/>
          <w:szCs w:val="22"/>
        </w:rPr>
        <w:t>over which that personnel has or may shortly have a decision making function.]  [</w:t>
      </w:r>
      <w:r w:rsidR="003416A6" w:rsidRPr="00B81A50">
        <w:rPr>
          <w:rFonts w:asciiTheme="minorHAnsi" w:hAnsiTheme="minorHAnsi" w:cstheme="minorHAnsi"/>
          <w:i/>
          <w:sz w:val="22"/>
          <w:szCs w:val="22"/>
        </w:rPr>
        <w:t>Suppliers and sub-contractors must be notified accordingly</w:t>
      </w:r>
      <w:r w:rsidR="003416A6" w:rsidRPr="00B81A50">
        <w:rPr>
          <w:rFonts w:asciiTheme="minorHAnsi" w:hAnsiTheme="minorHAnsi" w:cstheme="minorHAnsi"/>
          <w:sz w:val="22"/>
          <w:szCs w:val="22"/>
        </w:rPr>
        <w:t>.]</w:t>
      </w:r>
    </w:p>
    <w:p w14:paraId="4D6A8851" w14:textId="77777777" w:rsidR="003416A6" w:rsidRPr="00B81A50" w:rsidRDefault="003416A6" w:rsidP="00B81A50">
      <w:pPr>
        <w:spacing w:line="276" w:lineRule="auto"/>
        <w:ind w:left="2160" w:hanging="720"/>
        <w:jc w:val="both"/>
        <w:rPr>
          <w:rFonts w:asciiTheme="minorHAnsi" w:hAnsiTheme="minorHAnsi" w:cstheme="minorHAnsi"/>
          <w:sz w:val="22"/>
          <w:szCs w:val="22"/>
        </w:rPr>
      </w:pPr>
    </w:p>
    <w:p w14:paraId="0AFC57C8" w14:textId="77777777" w:rsidR="003416A6" w:rsidRPr="00B81A50" w:rsidRDefault="00BE5A3A"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2.4</w:t>
      </w:r>
      <w:r w:rsidR="003416A6" w:rsidRPr="00B81A50">
        <w:rPr>
          <w:rFonts w:asciiTheme="minorHAnsi" w:hAnsiTheme="minorHAnsi" w:cstheme="minorHAnsi"/>
          <w:sz w:val="22"/>
          <w:szCs w:val="22"/>
        </w:rPr>
        <w:tab/>
        <w:t xml:space="preserve">[Personnel are not permitted to offer or give any gifts, hospitality or entertainment to public officials, or to employees of public sector organisations, or to </w:t>
      </w:r>
      <w:r w:rsidR="00D2323D" w:rsidRPr="00B81A50">
        <w:rPr>
          <w:rFonts w:asciiTheme="minorHAnsi" w:hAnsiTheme="minorHAnsi" w:cstheme="minorHAnsi"/>
          <w:sz w:val="22"/>
          <w:szCs w:val="22"/>
        </w:rPr>
        <w:t xml:space="preserve">persons connected with </w:t>
      </w:r>
      <w:r w:rsidR="003416A6" w:rsidRPr="00B81A50">
        <w:rPr>
          <w:rFonts w:asciiTheme="minorHAnsi" w:hAnsiTheme="minorHAnsi" w:cstheme="minorHAnsi"/>
          <w:sz w:val="22"/>
          <w:szCs w:val="22"/>
        </w:rPr>
        <w:t>such officials or public sector employees.</w:t>
      </w:r>
      <w:r w:rsidRPr="00B81A50">
        <w:rPr>
          <w:rFonts w:asciiTheme="minorHAnsi" w:hAnsiTheme="minorHAnsi" w:cstheme="minorHAnsi"/>
          <w:sz w:val="22"/>
          <w:szCs w:val="22"/>
        </w:rPr>
        <w:t>]</w:t>
      </w:r>
    </w:p>
    <w:p w14:paraId="0DC04AA8" w14:textId="77777777" w:rsidR="00AF653F" w:rsidRPr="00B81A50" w:rsidRDefault="00AF653F" w:rsidP="00B81A50">
      <w:pPr>
        <w:spacing w:line="276" w:lineRule="auto"/>
        <w:jc w:val="both"/>
        <w:rPr>
          <w:rFonts w:asciiTheme="minorHAnsi" w:hAnsiTheme="minorHAnsi" w:cstheme="minorHAnsi"/>
          <w:sz w:val="22"/>
          <w:szCs w:val="22"/>
          <w:highlight w:val="yellow"/>
        </w:rPr>
      </w:pPr>
    </w:p>
    <w:p w14:paraId="24FCCEF2" w14:textId="77777777" w:rsidR="006D2D17" w:rsidRPr="00B81A50" w:rsidRDefault="006D2D17" w:rsidP="00B81A50">
      <w:pPr>
        <w:spacing w:line="276" w:lineRule="auto"/>
        <w:jc w:val="both"/>
        <w:rPr>
          <w:rFonts w:asciiTheme="minorHAnsi" w:hAnsiTheme="minorHAnsi" w:cstheme="minorHAnsi"/>
          <w:sz w:val="22"/>
          <w:szCs w:val="22"/>
        </w:rPr>
      </w:pPr>
    </w:p>
    <w:p w14:paraId="119BF16F" w14:textId="77777777" w:rsidR="00D501C0" w:rsidRPr="00B81A50" w:rsidRDefault="00E84CD2"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3</w:t>
      </w:r>
      <w:r w:rsidR="003A7800" w:rsidRPr="00B81A50">
        <w:rPr>
          <w:rFonts w:asciiTheme="minorHAnsi" w:hAnsiTheme="minorHAnsi" w:cstheme="minorHAnsi"/>
          <w:sz w:val="22"/>
          <w:szCs w:val="22"/>
        </w:rPr>
        <w:t>.</w:t>
      </w:r>
      <w:r w:rsidR="003A7800" w:rsidRPr="00B81A50">
        <w:rPr>
          <w:rFonts w:asciiTheme="minorHAnsi" w:hAnsiTheme="minorHAnsi" w:cstheme="minorHAnsi"/>
          <w:sz w:val="22"/>
          <w:szCs w:val="22"/>
        </w:rPr>
        <w:tab/>
      </w:r>
      <w:r w:rsidR="003A7800" w:rsidRPr="00B81A50">
        <w:rPr>
          <w:rFonts w:asciiTheme="minorHAnsi" w:hAnsiTheme="minorHAnsi" w:cstheme="minorHAnsi"/>
          <w:b/>
          <w:sz w:val="22"/>
          <w:szCs w:val="22"/>
          <w:u w:val="single"/>
        </w:rPr>
        <w:t xml:space="preserve">Permitted </w:t>
      </w:r>
      <w:r w:rsidR="00123A4E" w:rsidRPr="00B81A50">
        <w:rPr>
          <w:rFonts w:asciiTheme="minorHAnsi" w:hAnsiTheme="minorHAnsi" w:cstheme="minorHAnsi"/>
          <w:b/>
          <w:sz w:val="22"/>
          <w:szCs w:val="22"/>
          <w:u w:val="single"/>
        </w:rPr>
        <w:t>Benefits</w:t>
      </w:r>
      <w:r w:rsidR="003A7800" w:rsidRPr="00B81A50">
        <w:rPr>
          <w:rFonts w:asciiTheme="minorHAnsi" w:hAnsiTheme="minorHAnsi" w:cstheme="minorHAnsi"/>
          <w:b/>
          <w:sz w:val="22"/>
          <w:szCs w:val="22"/>
          <w:u w:val="single"/>
        </w:rPr>
        <w:t>:</w:t>
      </w:r>
      <w:r w:rsidR="003A7800" w:rsidRPr="00B81A50">
        <w:rPr>
          <w:rFonts w:asciiTheme="minorHAnsi" w:hAnsiTheme="minorHAnsi" w:cstheme="minorHAnsi"/>
          <w:b/>
          <w:sz w:val="22"/>
          <w:szCs w:val="22"/>
        </w:rPr>
        <w:t xml:space="preserve"> </w:t>
      </w:r>
      <w:r w:rsidR="003A7800" w:rsidRPr="00B81A50">
        <w:rPr>
          <w:rFonts w:asciiTheme="minorHAnsi" w:hAnsiTheme="minorHAnsi" w:cstheme="minorHAnsi"/>
          <w:sz w:val="22"/>
          <w:szCs w:val="22"/>
        </w:rPr>
        <w:t xml:space="preserve"> </w:t>
      </w:r>
    </w:p>
    <w:p w14:paraId="2689E8CC" w14:textId="77777777" w:rsidR="00D501C0" w:rsidRPr="00B81A50" w:rsidRDefault="00D501C0" w:rsidP="00B81A50">
      <w:pPr>
        <w:spacing w:line="276" w:lineRule="auto"/>
        <w:ind w:left="720" w:hanging="720"/>
        <w:jc w:val="both"/>
        <w:rPr>
          <w:rFonts w:asciiTheme="minorHAnsi" w:hAnsiTheme="minorHAnsi" w:cstheme="minorHAnsi"/>
          <w:sz w:val="22"/>
          <w:szCs w:val="22"/>
        </w:rPr>
      </w:pPr>
    </w:p>
    <w:p w14:paraId="127D1016" w14:textId="6F3B7D19" w:rsidR="003A7800" w:rsidRDefault="00E84CD2"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3</w:t>
      </w:r>
      <w:r w:rsidR="00D501C0" w:rsidRPr="00B81A50">
        <w:rPr>
          <w:rFonts w:asciiTheme="minorHAnsi" w:hAnsiTheme="minorHAnsi" w:cstheme="minorHAnsi"/>
          <w:sz w:val="22"/>
          <w:szCs w:val="22"/>
        </w:rPr>
        <w:t>.1</w:t>
      </w:r>
      <w:r w:rsidR="00D501C0" w:rsidRPr="00B81A50">
        <w:rPr>
          <w:rFonts w:asciiTheme="minorHAnsi" w:hAnsiTheme="minorHAnsi" w:cstheme="minorHAnsi"/>
          <w:sz w:val="22"/>
          <w:szCs w:val="22"/>
        </w:rPr>
        <w:tab/>
      </w:r>
      <w:r w:rsidR="00DA67E5" w:rsidRPr="00B81A50">
        <w:rPr>
          <w:rFonts w:asciiTheme="minorHAnsi" w:hAnsiTheme="minorHAnsi" w:cstheme="minorHAnsi"/>
          <w:sz w:val="22"/>
          <w:szCs w:val="22"/>
        </w:rPr>
        <w:t xml:space="preserve">[Subject to approval by their [line manager] under [Organisation]’s expenses policy], </w:t>
      </w:r>
      <w:r w:rsidR="00D501C0" w:rsidRPr="00B81A50">
        <w:rPr>
          <w:rFonts w:asciiTheme="minorHAnsi" w:hAnsiTheme="minorHAnsi" w:cstheme="minorHAnsi"/>
          <w:sz w:val="22"/>
          <w:szCs w:val="22"/>
        </w:rPr>
        <w:t xml:space="preserve">Personnel may offer or </w:t>
      </w:r>
      <w:r w:rsidR="003A7800" w:rsidRPr="00B81A50">
        <w:rPr>
          <w:rFonts w:asciiTheme="minorHAnsi" w:hAnsiTheme="minorHAnsi" w:cstheme="minorHAnsi"/>
          <w:sz w:val="22"/>
          <w:szCs w:val="22"/>
        </w:rPr>
        <w:t>g</w:t>
      </w:r>
      <w:r w:rsidR="00D501C0" w:rsidRPr="00B81A50">
        <w:rPr>
          <w:rFonts w:asciiTheme="minorHAnsi" w:hAnsiTheme="minorHAnsi" w:cstheme="minorHAnsi"/>
          <w:sz w:val="22"/>
          <w:szCs w:val="22"/>
        </w:rPr>
        <w:t xml:space="preserve">ive </w:t>
      </w:r>
      <w:r w:rsidR="00123A4E" w:rsidRPr="00B81A50">
        <w:rPr>
          <w:rFonts w:asciiTheme="minorHAnsi" w:hAnsiTheme="minorHAnsi" w:cstheme="minorHAnsi"/>
          <w:sz w:val="22"/>
          <w:szCs w:val="22"/>
        </w:rPr>
        <w:t xml:space="preserve">the following Benefits </w:t>
      </w:r>
      <w:r w:rsidR="003A7800" w:rsidRPr="00B81A50">
        <w:rPr>
          <w:rFonts w:asciiTheme="minorHAnsi" w:hAnsiTheme="minorHAnsi" w:cstheme="minorHAnsi"/>
          <w:sz w:val="22"/>
          <w:szCs w:val="22"/>
        </w:rPr>
        <w:t>in connection with [Organisation]’s business</w:t>
      </w:r>
      <w:r w:rsidR="00AD6624" w:rsidRPr="00B81A50">
        <w:rPr>
          <w:rFonts w:asciiTheme="minorHAnsi" w:hAnsiTheme="minorHAnsi" w:cstheme="minorHAnsi"/>
          <w:sz w:val="22"/>
          <w:szCs w:val="22"/>
        </w:rPr>
        <w:t xml:space="preserve"> (provide</w:t>
      </w:r>
      <w:r w:rsidR="004A74FC" w:rsidRPr="00B81A50">
        <w:rPr>
          <w:rFonts w:asciiTheme="minorHAnsi" w:hAnsiTheme="minorHAnsi" w:cstheme="minorHAnsi"/>
          <w:sz w:val="22"/>
          <w:szCs w:val="22"/>
        </w:rPr>
        <w:t>d</w:t>
      </w:r>
      <w:r w:rsidR="00123A4E" w:rsidRPr="00B81A50">
        <w:rPr>
          <w:rFonts w:asciiTheme="minorHAnsi" w:hAnsiTheme="minorHAnsi" w:cstheme="minorHAnsi"/>
          <w:sz w:val="22"/>
          <w:szCs w:val="22"/>
        </w:rPr>
        <w:t xml:space="preserve"> that they are</w:t>
      </w:r>
      <w:r w:rsidR="00AD6624" w:rsidRPr="00B81A50">
        <w:rPr>
          <w:rFonts w:asciiTheme="minorHAnsi" w:hAnsiTheme="minorHAnsi" w:cstheme="minorHAnsi"/>
          <w:sz w:val="22"/>
          <w:szCs w:val="22"/>
        </w:rPr>
        <w:t xml:space="preserve"> not prohibited</w:t>
      </w:r>
      <w:r w:rsidR="00BE5A3A" w:rsidRPr="00B81A50">
        <w:rPr>
          <w:rFonts w:asciiTheme="minorHAnsi" w:hAnsiTheme="minorHAnsi" w:cstheme="minorHAnsi"/>
          <w:sz w:val="22"/>
          <w:szCs w:val="22"/>
        </w:rPr>
        <w:t xml:space="preserve"> under paragraph 2</w:t>
      </w:r>
      <w:r w:rsidR="00AD6624" w:rsidRPr="00B81A50">
        <w:rPr>
          <w:rFonts w:asciiTheme="minorHAnsi" w:hAnsiTheme="minorHAnsi" w:cstheme="minorHAnsi"/>
          <w:sz w:val="22"/>
          <w:szCs w:val="22"/>
        </w:rPr>
        <w:t xml:space="preserve"> above)</w:t>
      </w:r>
      <w:r w:rsidR="003A7800" w:rsidRPr="00B81A50">
        <w:rPr>
          <w:rFonts w:asciiTheme="minorHAnsi" w:hAnsiTheme="minorHAnsi" w:cstheme="minorHAnsi"/>
          <w:sz w:val="22"/>
          <w:szCs w:val="22"/>
        </w:rPr>
        <w:t>:</w:t>
      </w:r>
    </w:p>
    <w:p w14:paraId="583B2403" w14:textId="77777777" w:rsidR="00B81A50" w:rsidRPr="00B81A50" w:rsidRDefault="00B81A50" w:rsidP="00B81A50">
      <w:pPr>
        <w:spacing w:line="276" w:lineRule="auto"/>
        <w:ind w:left="720" w:hanging="720"/>
        <w:jc w:val="both"/>
        <w:rPr>
          <w:rFonts w:asciiTheme="minorHAnsi" w:hAnsiTheme="minorHAnsi" w:cstheme="minorHAnsi"/>
          <w:sz w:val="22"/>
          <w:szCs w:val="22"/>
        </w:rPr>
      </w:pPr>
    </w:p>
    <w:p w14:paraId="1B8A4095" w14:textId="6FE171B6" w:rsidR="00AD6624" w:rsidRDefault="00AD6624"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A</w:t>
      </w:r>
      <w:r w:rsidR="003A7800" w:rsidRPr="00B81A50">
        <w:rPr>
          <w:rFonts w:asciiTheme="minorHAnsi" w:hAnsiTheme="minorHAnsi" w:cstheme="minorHAnsi"/>
          <w:sz w:val="22"/>
          <w:szCs w:val="22"/>
        </w:rPr>
        <w:t xml:space="preserve"> gift </w:t>
      </w:r>
      <w:r w:rsidRPr="00B81A50">
        <w:rPr>
          <w:rFonts w:asciiTheme="minorHAnsi" w:hAnsiTheme="minorHAnsi" w:cstheme="minorHAnsi"/>
          <w:sz w:val="22"/>
          <w:szCs w:val="22"/>
        </w:rPr>
        <w:t xml:space="preserve">with a value of less than </w:t>
      </w:r>
      <w:r w:rsidR="00CC32A5" w:rsidRPr="00B81A50">
        <w:rPr>
          <w:rFonts w:asciiTheme="minorHAnsi" w:hAnsiTheme="minorHAnsi" w:cstheme="minorHAnsi"/>
          <w:sz w:val="22"/>
          <w:szCs w:val="22"/>
        </w:rPr>
        <w:t xml:space="preserve">[  ] </w:t>
      </w:r>
      <w:r w:rsidR="003A7800" w:rsidRPr="00B81A50">
        <w:rPr>
          <w:rFonts w:asciiTheme="minorHAnsi" w:hAnsiTheme="minorHAnsi" w:cstheme="minorHAnsi"/>
          <w:sz w:val="22"/>
          <w:szCs w:val="22"/>
        </w:rPr>
        <w:t xml:space="preserve">* </w:t>
      </w:r>
      <w:r w:rsidR="00123A4E" w:rsidRPr="00B81A50">
        <w:rPr>
          <w:rFonts w:asciiTheme="minorHAnsi" w:hAnsiTheme="minorHAnsi" w:cstheme="minorHAnsi"/>
          <w:sz w:val="22"/>
          <w:szCs w:val="22"/>
        </w:rPr>
        <w:t xml:space="preserve">per recipient per occasion, and not in aggregate exceeding $ [  ] * per recipient per annum.  </w:t>
      </w:r>
    </w:p>
    <w:p w14:paraId="36D43F2A" w14:textId="77777777" w:rsidR="00B81A50" w:rsidRPr="00B81A50" w:rsidRDefault="00B81A50" w:rsidP="00B81A50">
      <w:pPr>
        <w:pStyle w:val="ListParagraph"/>
        <w:spacing w:after="0" w:line="276" w:lineRule="auto"/>
        <w:ind w:left="1080"/>
        <w:rPr>
          <w:rFonts w:asciiTheme="minorHAnsi" w:hAnsiTheme="minorHAnsi" w:cstheme="minorHAnsi"/>
          <w:sz w:val="22"/>
          <w:szCs w:val="22"/>
        </w:rPr>
      </w:pPr>
    </w:p>
    <w:p w14:paraId="21DC614F" w14:textId="07880567" w:rsidR="003A7800" w:rsidRDefault="00AD6624"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 xml:space="preserve">Any hospitality </w:t>
      </w:r>
      <w:r w:rsidR="00123A4E" w:rsidRPr="00B81A50">
        <w:rPr>
          <w:rFonts w:asciiTheme="minorHAnsi" w:hAnsiTheme="minorHAnsi" w:cstheme="minorHAnsi"/>
          <w:sz w:val="22"/>
          <w:szCs w:val="22"/>
        </w:rPr>
        <w:t xml:space="preserve">with a value of less than </w:t>
      </w:r>
      <w:r w:rsidR="00CC32A5" w:rsidRPr="00B81A50">
        <w:rPr>
          <w:rFonts w:asciiTheme="minorHAnsi" w:hAnsiTheme="minorHAnsi" w:cstheme="minorHAnsi"/>
          <w:sz w:val="22"/>
          <w:szCs w:val="22"/>
        </w:rPr>
        <w:t xml:space="preserve">$ [  ] </w:t>
      </w:r>
      <w:r w:rsidR="003A7800" w:rsidRPr="00B81A50">
        <w:rPr>
          <w:rFonts w:asciiTheme="minorHAnsi" w:hAnsiTheme="minorHAnsi" w:cstheme="minorHAnsi"/>
          <w:sz w:val="22"/>
          <w:szCs w:val="22"/>
        </w:rPr>
        <w:t>*</w:t>
      </w:r>
      <w:r w:rsidR="00CC32A5" w:rsidRPr="00B81A50">
        <w:rPr>
          <w:rFonts w:asciiTheme="minorHAnsi" w:hAnsiTheme="minorHAnsi" w:cstheme="minorHAnsi"/>
          <w:sz w:val="22"/>
          <w:szCs w:val="22"/>
        </w:rPr>
        <w:t xml:space="preserve"> per recipient per occasion, and not in aggregate exceeding $ [  ] * per recipient per annum.</w:t>
      </w:r>
    </w:p>
    <w:p w14:paraId="0843FD6A" w14:textId="77777777" w:rsidR="00B81A50" w:rsidRPr="00B81A50" w:rsidRDefault="00B81A50" w:rsidP="00B81A50">
      <w:pPr>
        <w:pStyle w:val="ListParagraph"/>
        <w:spacing w:after="0" w:line="276" w:lineRule="auto"/>
        <w:ind w:left="1080"/>
        <w:rPr>
          <w:rFonts w:asciiTheme="minorHAnsi" w:hAnsiTheme="minorHAnsi" w:cstheme="minorHAnsi"/>
          <w:sz w:val="22"/>
          <w:szCs w:val="22"/>
        </w:rPr>
      </w:pPr>
    </w:p>
    <w:p w14:paraId="1E8DCAA0" w14:textId="77777777" w:rsidR="00CC32A5" w:rsidRPr="00B81A50" w:rsidRDefault="00CC32A5"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 xml:space="preserve">Any permitted entertainment </w:t>
      </w:r>
      <w:r w:rsidR="00123A4E" w:rsidRPr="00B81A50">
        <w:rPr>
          <w:rFonts w:asciiTheme="minorHAnsi" w:hAnsiTheme="minorHAnsi" w:cstheme="minorHAnsi"/>
          <w:sz w:val="22"/>
          <w:szCs w:val="22"/>
        </w:rPr>
        <w:t xml:space="preserve">with a value of less than $ [  ] * per recipient per occasion, and not in aggregate exceeding $ [  ] * per recipient per annum. </w:t>
      </w:r>
      <w:r w:rsidRPr="00B81A50">
        <w:rPr>
          <w:rFonts w:asciiTheme="minorHAnsi" w:hAnsiTheme="minorHAnsi" w:cstheme="minorHAnsi"/>
          <w:sz w:val="22"/>
          <w:szCs w:val="22"/>
        </w:rPr>
        <w:t xml:space="preserve"> “Permitted entertainment” includes:</w:t>
      </w:r>
    </w:p>
    <w:p w14:paraId="40A31512" w14:textId="77777777" w:rsidR="00CC32A5" w:rsidRPr="00B81A50" w:rsidRDefault="00CC32A5" w:rsidP="00B81A50">
      <w:pPr>
        <w:pStyle w:val="ListParagraph"/>
        <w:numPr>
          <w:ilvl w:val="1"/>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[Sporting events]</w:t>
      </w:r>
    </w:p>
    <w:p w14:paraId="4B6C2F2D" w14:textId="77777777" w:rsidR="00CC32A5" w:rsidRPr="00B81A50" w:rsidRDefault="00CC32A5" w:rsidP="00B81A50">
      <w:pPr>
        <w:pStyle w:val="ListParagraph"/>
        <w:numPr>
          <w:ilvl w:val="1"/>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[Theatre, opera, art galleries]</w:t>
      </w:r>
    </w:p>
    <w:p w14:paraId="105AB0CF" w14:textId="77777777" w:rsidR="00CC32A5" w:rsidRPr="00B81A50" w:rsidRDefault="00CC32A5" w:rsidP="00B81A50">
      <w:pPr>
        <w:spacing w:line="276" w:lineRule="auto"/>
        <w:jc w:val="both"/>
        <w:rPr>
          <w:rFonts w:asciiTheme="minorHAnsi" w:hAnsiTheme="minorHAnsi" w:cstheme="minorHAnsi"/>
          <w:sz w:val="22"/>
          <w:szCs w:val="22"/>
        </w:rPr>
      </w:pPr>
    </w:p>
    <w:p w14:paraId="023DB86A" w14:textId="77777777" w:rsidR="00D501C0" w:rsidRPr="00B81A50" w:rsidRDefault="00E84CD2"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3</w:t>
      </w:r>
      <w:r w:rsidR="00BE5A3A" w:rsidRPr="00B81A50">
        <w:rPr>
          <w:rFonts w:asciiTheme="minorHAnsi" w:hAnsiTheme="minorHAnsi" w:cstheme="minorHAnsi"/>
          <w:sz w:val="22"/>
          <w:szCs w:val="22"/>
        </w:rPr>
        <w:t>.</w:t>
      </w:r>
      <w:r w:rsidR="00D501C0" w:rsidRPr="00B81A50">
        <w:rPr>
          <w:rFonts w:asciiTheme="minorHAnsi" w:hAnsiTheme="minorHAnsi" w:cstheme="minorHAnsi"/>
          <w:sz w:val="22"/>
          <w:szCs w:val="22"/>
        </w:rPr>
        <w:t>2</w:t>
      </w:r>
      <w:r w:rsidR="00D501C0" w:rsidRPr="00B81A50">
        <w:rPr>
          <w:rFonts w:asciiTheme="minorHAnsi" w:hAnsiTheme="minorHAnsi" w:cstheme="minorHAnsi"/>
          <w:sz w:val="22"/>
          <w:szCs w:val="22"/>
        </w:rPr>
        <w:tab/>
      </w:r>
      <w:r w:rsidR="00DA67E5" w:rsidRPr="00B81A50">
        <w:rPr>
          <w:rFonts w:asciiTheme="minorHAnsi" w:hAnsiTheme="minorHAnsi" w:cstheme="minorHAnsi"/>
          <w:sz w:val="22"/>
          <w:szCs w:val="22"/>
        </w:rPr>
        <w:t xml:space="preserve">[Subject to approval by their [line manager]], </w:t>
      </w:r>
      <w:r w:rsidR="00D501C0" w:rsidRPr="00B81A50">
        <w:rPr>
          <w:rFonts w:asciiTheme="minorHAnsi" w:hAnsiTheme="minorHAnsi" w:cstheme="minorHAnsi"/>
          <w:sz w:val="22"/>
          <w:szCs w:val="22"/>
        </w:rPr>
        <w:t xml:space="preserve">Personnel may receive (but not request) the following gifts, hospitality and entertainment in connection with [Organisation]’s business (provided that it is </w:t>
      </w:r>
      <w:r w:rsidR="00F63F06" w:rsidRPr="00B81A50">
        <w:rPr>
          <w:rFonts w:asciiTheme="minorHAnsi" w:hAnsiTheme="minorHAnsi" w:cstheme="minorHAnsi"/>
          <w:sz w:val="22"/>
          <w:szCs w:val="22"/>
        </w:rPr>
        <w:t>not prohibited under paragraph 2</w:t>
      </w:r>
      <w:r w:rsidR="00D501C0" w:rsidRPr="00B81A50">
        <w:rPr>
          <w:rFonts w:asciiTheme="minorHAnsi" w:hAnsiTheme="minorHAnsi" w:cstheme="minorHAnsi"/>
          <w:sz w:val="22"/>
          <w:szCs w:val="22"/>
        </w:rPr>
        <w:t xml:space="preserve"> above):</w:t>
      </w:r>
    </w:p>
    <w:p w14:paraId="14D86B5D" w14:textId="77777777" w:rsidR="00D501C0" w:rsidRPr="00B81A50" w:rsidRDefault="00D501C0" w:rsidP="00B81A50">
      <w:pPr>
        <w:pStyle w:val="ListParagraph"/>
        <w:spacing w:after="0" w:line="276" w:lineRule="auto"/>
        <w:rPr>
          <w:rFonts w:asciiTheme="minorHAnsi" w:hAnsiTheme="minorHAnsi" w:cstheme="minorHAnsi"/>
          <w:sz w:val="22"/>
          <w:szCs w:val="22"/>
        </w:rPr>
      </w:pPr>
    </w:p>
    <w:p w14:paraId="4D9B92BF" w14:textId="77777777" w:rsidR="00123A4E" w:rsidRPr="00B81A50" w:rsidRDefault="00123A4E"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 xml:space="preserve">A gift with a value of less than [  ] * per recipient per occasion, and not in aggregate exceeding $ [  ] * per recipient from the same donor per annum.  </w:t>
      </w:r>
    </w:p>
    <w:p w14:paraId="64599090" w14:textId="77777777" w:rsidR="00123A4E" w:rsidRPr="00B81A50" w:rsidRDefault="00123A4E" w:rsidP="00B81A50">
      <w:pPr>
        <w:pStyle w:val="ListParagraph"/>
        <w:spacing w:after="0" w:line="276" w:lineRule="auto"/>
        <w:ind w:left="1080"/>
        <w:rPr>
          <w:rFonts w:asciiTheme="minorHAnsi" w:hAnsiTheme="minorHAnsi" w:cstheme="minorHAnsi"/>
          <w:sz w:val="22"/>
          <w:szCs w:val="22"/>
        </w:rPr>
      </w:pPr>
    </w:p>
    <w:p w14:paraId="5B0BC2B9" w14:textId="335D7971" w:rsidR="00123A4E" w:rsidRDefault="00123A4E"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 xml:space="preserve">Any hospitality with a value of less than $ [  ] * per recipient per occasion, and not in aggregate exceeding $ [  ] * per recipient from the same donor per annum.  </w:t>
      </w:r>
    </w:p>
    <w:p w14:paraId="2408A4CA" w14:textId="77777777" w:rsidR="00B81A50" w:rsidRPr="00B81A50" w:rsidRDefault="00B81A50" w:rsidP="00B81A50">
      <w:pPr>
        <w:pStyle w:val="ListParagraph"/>
        <w:spacing w:after="0" w:line="276" w:lineRule="auto"/>
        <w:ind w:left="1080"/>
        <w:rPr>
          <w:rFonts w:asciiTheme="minorHAnsi" w:hAnsiTheme="minorHAnsi" w:cstheme="minorHAnsi"/>
          <w:sz w:val="22"/>
          <w:szCs w:val="22"/>
        </w:rPr>
      </w:pPr>
    </w:p>
    <w:p w14:paraId="6D3A07F3" w14:textId="77777777" w:rsidR="00123A4E" w:rsidRPr="00B81A50" w:rsidRDefault="00123A4E" w:rsidP="00B81A50">
      <w:pPr>
        <w:pStyle w:val="ListParagraph"/>
        <w:numPr>
          <w:ilvl w:val="0"/>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lastRenderedPageBreak/>
        <w:t>Any permitted entertainment with a value of less than $ [  ] * per recipient per occasion, and not in aggregate exceeding $ [  ] * per recipient from the same donor per annum.  “Permitted entertainment” includes:</w:t>
      </w:r>
    </w:p>
    <w:p w14:paraId="664FDFD3" w14:textId="77777777" w:rsidR="00123A4E" w:rsidRPr="00B81A50" w:rsidRDefault="00123A4E" w:rsidP="00B81A50">
      <w:pPr>
        <w:pStyle w:val="ListParagraph"/>
        <w:numPr>
          <w:ilvl w:val="1"/>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[Sporting events]</w:t>
      </w:r>
    </w:p>
    <w:p w14:paraId="214A86E2" w14:textId="77777777" w:rsidR="00123A4E" w:rsidRPr="00B81A50" w:rsidRDefault="00123A4E" w:rsidP="00B81A50">
      <w:pPr>
        <w:pStyle w:val="ListParagraph"/>
        <w:numPr>
          <w:ilvl w:val="1"/>
          <w:numId w:val="19"/>
        </w:numPr>
        <w:spacing w:after="0" w:line="276" w:lineRule="auto"/>
        <w:rPr>
          <w:rFonts w:asciiTheme="minorHAnsi" w:hAnsiTheme="minorHAnsi" w:cstheme="minorHAnsi"/>
          <w:sz w:val="22"/>
          <w:szCs w:val="22"/>
        </w:rPr>
      </w:pPr>
      <w:r w:rsidRPr="00B81A50">
        <w:rPr>
          <w:rFonts w:asciiTheme="minorHAnsi" w:hAnsiTheme="minorHAnsi" w:cstheme="minorHAnsi"/>
          <w:sz w:val="22"/>
          <w:szCs w:val="22"/>
        </w:rPr>
        <w:t>[Theatre, opera, art galleries]</w:t>
      </w:r>
    </w:p>
    <w:p w14:paraId="094C6830" w14:textId="77777777" w:rsidR="00D501C0" w:rsidRPr="00B81A50" w:rsidRDefault="00D501C0" w:rsidP="00B81A50">
      <w:pPr>
        <w:spacing w:line="276" w:lineRule="auto"/>
        <w:jc w:val="both"/>
        <w:rPr>
          <w:rFonts w:asciiTheme="minorHAnsi" w:hAnsiTheme="minorHAnsi" w:cstheme="minorHAnsi"/>
          <w:sz w:val="22"/>
          <w:szCs w:val="22"/>
        </w:rPr>
      </w:pPr>
    </w:p>
    <w:p w14:paraId="5345B3E1" w14:textId="77777777" w:rsidR="003A7800" w:rsidRPr="00B81A50" w:rsidRDefault="003A7800" w:rsidP="00B81A50">
      <w:pPr>
        <w:spacing w:line="276" w:lineRule="auto"/>
        <w:ind w:left="993" w:hanging="273"/>
        <w:jc w:val="both"/>
        <w:rPr>
          <w:rFonts w:asciiTheme="minorHAnsi" w:hAnsiTheme="minorHAnsi" w:cstheme="minorHAnsi"/>
          <w:sz w:val="22"/>
          <w:szCs w:val="22"/>
        </w:rPr>
      </w:pPr>
      <w:r w:rsidRPr="00B81A50">
        <w:rPr>
          <w:rFonts w:asciiTheme="minorHAnsi" w:hAnsiTheme="minorHAnsi" w:cstheme="minorHAnsi"/>
          <w:sz w:val="22"/>
          <w:szCs w:val="22"/>
        </w:rPr>
        <w:t xml:space="preserve">* </w:t>
      </w:r>
      <w:r w:rsidR="00123A4E" w:rsidRPr="00B81A50">
        <w:rPr>
          <w:rFonts w:asciiTheme="minorHAnsi" w:hAnsiTheme="minorHAnsi" w:cstheme="minorHAnsi"/>
          <w:sz w:val="22"/>
          <w:szCs w:val="22"/>
        </w:rPr>
        <w:tab/>
      </w:r>
      <w:r w:rsidRPr="00B81A50">
        <w:rPr>
          <w:rFonts w:asciiTheme="minorHAnsi" w:hAnsiTheme="minorHAnsi" w:cstheme="minorHAnsi"/>
          <w:sz w:val="22"/>
          <w:szCs w:val="22"/>
        </w:rPr>
        <w:t>[</w:t>
      </w:r>
      <w:r w:rsidR="00123A4E" w:rsidRPr="00B81A50">
        <w:rPr>
          <w:rFonts w:asciiTheme="minorHAnsi" w:hAnsiTheme="minorHAnsi" w:cstheme="minorHAnsi"/>
          <w:sz w:val="22"/>
          <w:szCs w:val="22"/>
        </w:rPr>
        <w:t xml:space="preserve">Note:  </w:t>
      </w:r>
      <w:r w:rsidRPr="00B81A50">
        <w:rPr>
          <w:rFonts w:asciiTheme="minorHAnsi" w:hAnsiTheme="minorHAnsi" w:cstheme="minorHAnsi"/>
          <w:sz w:val="22"/>
          <w:szCs w:val="22"/>
        </w:rPr>
        <w:t>T</w:t>
      </w:r>
      <w:r w:rsidR="00CC32A5" w:rsidRPr="00B81A50">
        <w:rPr>
          <w:rFonts w:asciiTheme="minorHAnsi" w:hAnsiTheme="minorHAnsi" w:cstheme="minorHAnsi"/>
          <w:sz w:val="22"/>
          <w:szCs w:val="22"/>
        </w:rPr>
        <w:t>he value</w:t>
      </w:r>
      <w:r w:rsidRPr="00B81A50">
        <w:rPr>
          <w:rFonts w:asciiTheme="minorHAnsi" w:hAnsiTheme="minorHAnsi" w:cstheme="minorHAnsi"/>
          <w:sz w:val="22"/>
          <w:szCs w:val="22"/>
        </w:rPr>
        <w:t xml:space="preserve"> inserted should be one which would be highly unlikely to infl</w:t>
      </w:r>
      <w:r w:rsidR="00DA67E5" w:rsidRPr="00B81A50">
        <w:rPr>
          <w:rFonts w:asciiTheme="minorHAnsi" w:hAnsiTheme="minorHAnsi" w:cstheme="minorHAnsi"/>
          <w:sz w:val="22"/>
          <w:szCs w:val="22"/>
        </w:rPr>
        <w:t>uence anyone to act corruptly.  The organisation may insert different values for different countries].</w:t>
      </w:r>
    </w:p>
    <w:p w14:paraId="3412B2A7" w14:textId="77777777" w:rsidR="0076492B" w:rsidRPr="00B81A50" w:rsidRDefault="0076492B" w:rsidP="00B81A50">
      <w:pPr>
        <w:spacing w:line="276" w:lineRule="auto"/>
        <w:ind w:left="993" w:hanging="273"/>
        <w:jc w:val="both"/>
        <w:rPr>
          <w:rFonts w:asciiTheme="minorHAnsi" w:hAnsiTheme="minorHAnsi" w:cstheme="minorHAnsi"/>
          <w:sz w:val="22"/>
          <w:szCs w:val="22"/>
        </w:rPr>
      </w:pPr>
    </w:p>
    <w:p w14:paraId="4C5C8A6E" w14:textId="77777777" w:rsidR="003A7800" w:rsidRPr="00B81A50" w:rsidRDefault="003A7800" w:rsidP="00B81A50">
      <w:pPr>
        <w:spacing w:line="276" w:lineRule="auto"/>
        <w:jc w:val="both"/>
        <w:rPr>
          <w:rFonts w:asciiTheme="minorHAnsi" w:hAnsiTheme="minorHAnsi" w:cstheme="minorHAnsi"/>
          <w:sz w:val="22"/>
          <w:szCs w:val="22"/>
        </w:rPr>
      </w:pPr>
    </w:p>
    <w:p w14:paraId="15378F08" w14:textId="77777777" w:rsidR="006F1A13" w:rsidRPr="00B81A50" w:rsidRDefault="00362F75"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4</w:t>
      </w:r>
      <w:r w:rsidR="006D2D17" w:rsidRPr="00B81A50">
        <w:rPr>
          <w:rFonts w:asciiTheme="minorHAnsi" w:hAnsiTheme="minorHAnsi" w:cstheme="minorHAnsi"/>
          <w:sz w:val="22"/>
          <w:szCs w:val="22"/>
        </w:rPr>
        <w:t>.</w:t>
      </w:r>
      <w:r w:rsidR="006D2D17" w:rsidRPr="00B81A50">
        <w:rPr>
          <w:rFonts w:asciiTheme="minorHAnsi" w:hAnsiTheme="minorHAnsi" w:cstheme="minorHAnsi"/>
          <w:sz w:val="22"/>
          <w:szCs w:val="22"/>
        </w:rPr>
        <w:tab/>
      </w:r>
      <w:r w:rsidR="00BE5A3A" w:rsidRPr="00B81A50">
        <w:rPr>
          <w:rFonts w:asciiTheme="minorHAnsi" w:hAnsiTheme="minorHAnsi" w:cstheme="minorHAnsi"/>
          <w:b/>
          <w:sz w:val="22"/>
          <w:szCs w:val="22"/>
          <w:u w:val="single"/>
        </w:rPr>
        <w:t>Benefits</w:t>
      </w:r>
      <w:r w:rsidR="00AF653F" w:rsidRPr="00B81A50">
        <w:rPr>
          <w:rFonts w:asciiTheme="minorHAnsi" w:hAnsiTheme="minorHAnsi" w:cstheme="minorHAnsi"/>
          <w:b/>
          <w:sz w:val="22"/>
          <w:szCs w:val="22"/>
          <w:u w:val="single"/>
        </w:rPr>
        <w:t xml:space="preserve"> </w:t>
      </w:r>
      <w:r w:rsidR="00034D0B" w:rsidRPr="00B81A50">
        <w:rPr>
          <w:rFonts w:asciiTheme="minorHAnsi" w:hAnsiTheme="minorHAnsi" w:cstheme="minorHAnsi"/>
          <w:b/>
          <w:sz w:val="22"/>
          <w:szCs w:val="22"/>
          <w:u w:val="single"/>
        </w:rPr>
        <w:t xml:space="preserve">requiring </w:t>
      </w:r>
      <w:r w:rsidR="00CC32A5" w:rsidRPr="00B81A50">
        <w:rPr>
          <w:rFonts w:asciiTheme="minorHAnsi" w:hAnsiTheme="minorHAnsi" w:cstheme="minorHAnsi"/>
          <w:b/>
          <w:sz w:val="22"/>
          <w:szCs w:val="22"/>
          <w:u w:val="single"/>
        </w:rPr>
        <w:t xml:space="preserve">[compliance manager] prior </w:t>
      </w:r>
      <w:r w:rsidR="00034D0B" w:rsidRPr="00B81A50">
        <w:rPr>
          <w:rFonts w:asciiTheme="minorHAnsi" w:hAnsiTheme="minorHAnsi" w:cstheme="minorHAnsi"/>
          <w:b/>
          <w:sz w:val="22"/>
          <w:szCs w:val="22"/>
          <w:u w:val="single"/>
        </w:rPr>
        <w:t>consent:</w:t>
      </w:r>
      <w:r w:rsidR="00034D0B" w:rsidRPr="00B81A50">
        <w:rPr>
          <w:rFonts w:asciiTheme="minorHAnsi" w:hAnsiTheme="minorHAnsi" w:cstheme="minorHAnsi"/>
          <w:b/>
          <w:sz w:val="22"/>
          <w:szCs w:val="22"/>
        </w:rPr>
        <w:t xml:space="preserve"> </w:t>
      </w:r>
      <w:r w:rsidR="0076492B" w:rsidRPr="00B81A50">
        <w:rPr>
          <w:rFonts w:asciiTheme="minorHAnsi" w:hAnsiTheme="minorHAnsi" w:cstheme="minorHAnsi"/>
          <w:b/>
          <w:sz w:val="22"/>
          <w:szCs w:val="22"/>
        </w:rPr>
        <w:t xml:space="preserve"> </w:t>
      </w:r>
      <w:r w:rsidR="00BE5A3A" w:rsidRPr="00B81A50">
        <w:rPr>
          <w:rFonts w:asciiTheme="minorHAnsi" w:hAnsiTheme="minorHAnsi" w:cstheme="minorHAnsi"/>
          <w:sz w:val="22"/>
          <w:szCs w:val="22"/>
        </w:rPr>
        <w:t xml:space="preserve">Except as permitted under </w:t>
      </w:r>
      <w:r w:rsidRPr="00B81A50">
        <w:rPr>
          <w:rFonts w:asciiTheme="minorHAnsi" w:hAnsiTheme="minorHAnsi" w:cstheme="minorHAnsi"/>
          <w:sz w:val="22"/>
          <w:szCs w:val="22"/>
        </w:rPr>
        <w:t>paragraph 3</w:t>
      </w:r>
      <w:r w:rsidR="00BE5A3A" w:rsidRPr="00B81A50">
        <w:rPr>
          <w:rFonts w:asciiTheme="minorHAnsi" w:hAnsiTheme="minorHAnsi" w:cstheme="minorHAnsi"/>
          <w:sz w:val="22"/>
          <w:szCs w:val="22"/>
        </w:rPr>
        <w:t>,</w:t>
      </w:r>
      <w:r w:rsidR="00BE5A3A" w:rsidRPr="00B81A50">
        <w:rPr>
          <w:rFonts w:asciiTheme="minorHAnsi" w:hAnsiTheme="minorHAnsi" w:cstheme="minorHAnsi"/>
          <w:b/>
          <w:sz w:val="22"/>
          <w:szCs w:val="22"/>
        </w:rPr>
        <w:t xml:space="preserve"> </w:t>
      </w:r>
      <w:r w:rsidRPr="00B81A50">
        <w:rPr>
          <w:rFonts w:asciiTheme="minorHAnsi" w:hAnsiTheme="minorHAnsi" w:cstheme="minorHAnsi"/>
          <w:sz w:val="22"/>
          <w:szCs w:val="22"/>
        </w:rPr>
        <w:t>personnel may not offer, give or receive any Benefit in connection with [Organisation]’s business</w:t>
      </w:r>
      <w:r w:rsidR="00034D0B" w:rsidRPr="00B81A50">
        <w:rPr>
          <w:rFonts w:asciiTheme="minorHAnsi" w:hAnsiTheme="minorHAnsi" w:cstheme="minorHAnsi"/>
          <w:b/>
          <w:sz w:val="22"/>
          <w:szCs w:val="22"/>
        </w:rPr>
        <w:t xml:space="preserve"> </w:t>
      </w:r>
      <w:r w:rsidRPr="00B81A50">
        <w:rPr>
          <w:rFonts w:asciiTheme="minorHAnsi" w:hAnsiTheme="minorHAnsi" w:cstheme="minorHAnsi"/>
          <w:sz w:val="22"/>
          <w:szCs w:val="22"/>
        </w:rPr>
        <w:t xml:space="preserve">except with the </w:t>
      </w:r>
      <w:r w:rsidR="002E73B2" w:rsidRPr="00B81A50">
        <w:rPr>
          <w:rFonts w:asciiTheme="minorHAnsi" w:hAnsiTheme="minorHAnsi" w:cstheme="minorHAnsi"/>
          <w:sz w:val="22"/>
          <w:szCs w:val="22"/>
        </w:rPr>
        <w:t xml:space="preserve">prior consent of the compliance manager.  The reasons for the request and the consent must be evidenced in writing. </w:t>
      </w:r>
      <w:r w:rsidR="00CC32A5" w:rsidRPr="00B81A50">
        <w:rPr>
          <w:rFonts w:asciiTheme="minorHAnsi" w:hAnsiTheme="minorHAnsi" w:cstheme="minorHAnsi"/>
          <w:sz w:val="22"/>
          <w:szCs w:val="22"/>
        </w:rPr>
        <w:t xml:space="preserve"> </w:t>
      </w:r>
      <w:r w:rsidR="00EA1347" w:rsidRPr="00B81A50">
        <w:rPr>
          <w:rFonts w:asciiTheme="minorHAnsi" w:hAnsiTheme="minorHAnsi" w:cstheme="minorHAnsi"/>
          <w:sz w:val="22"/>
          <w:szCs w:val="22"/>
        </w:rPr>
        <w:t xml:space="preserve"> </w:t>
      </w:r>
    </w:p>
    <w:p w14:paraId="0F76DD0F" w14:textId="77777777" w:rsidR="00362F75" w:rsidRPr="00B81A50" w:rsidRDefault="00362F75" w:rsidP="00B81A50">
      <w:pPr>
        <w:spacing w:line="276" w:lineRule="auto"/>
        <w:ind w:left="720"/>
        <w:jc w:val="both"/>
        <w:rPr>
          <w:rFonts w:asciiTheme="minorHAnsi" w:hAnsiTheme="minorHAnsi" w:cstheme="minorHAnsi"/>
          <w:sz w:val="22"/>
          <w:szCs w:val="22"/>
        </w:rPr>
      </w:pPr>
    </w:p>
    <w:p w14:paraId="6E3AD976" w14:textId="77777777" w:rsidR="00A11062" w:rsidRPr="00B81A50" w:rsidRDefault="00A11062" w:rsidP="00B81A50">
      <w:pPr>
        <w:spacing w:line="276" w:lineRule="auto"/>
        <w:jc w:val="both"/>
        <w:rPr>
          <w:rFonts w:asciiTheme="minorHAnsi" w:hAnsiTheme="minorHAnsi" w:cstheme="minorHAnsi"/>
          <w:sz w:val="22"/>
          <w:szCs w:val="22"/>
        </w:rPr>
      </w:pPr>
    </w:p>
    <w:p w14:paraId="62B56473" w14:textId="77777777" w:rsidR="00362F75" w:rsidRPr="00B81A50" w:rsidRDefault="00362F75" w:rsidP="00B81A50">
      <w:pPr>
        <w:spacing w:line="276" w:lineRule="auto"/>
        <w:jc w:val="both"/>
        <w:rPr>
          <w:rFonts w:asciiTheme="minorHAnsi" w:hAnsiTheme="minorHAnsi" w:cstheme="minorHAnsi"/>
          <w:b/>
          <w:sz w:val="22"/>
          <w:szCs w:val="22"/>
          <w:u w:val="single"/>
        </w:rPr>
      </w:pPr>
      <w:r w:rsidRPr="00B81A50">
        <w:rPr>
          <w:rFonts w:asciiTheme="minorHAnsi" w:hAnsiTheme="minorHAnsi" w:cstheme="minorHAnsi"/>
          <w:sz w:val="22"/>
          <w:szCs w:val="22"/>
        </w:rPr>
        <w:t>5.</w:t>
      </w:r>
      <w:r w:rsidRPr="00B81A50">
        <w:rPr>
          <w:rFonts w:asciiTheme="minorHAnsi" w:hAnsiTheme="minorHAnsi" w:cstheme="minorHAnsi"/>
          <w:sz w:val="22"/>
          <w:szCs w:val="22"/>
        </w:rPr>
        <w:tab/>
      </w:r>
      <w:r w:rsidRPr="00B81A50">
        <w:rPr>
          <w:rFonts w:asciiTheme="minorHAnsi" w:hAnsiTheme="minorHAnsi" w:cstheme="minorHAnsi"/>
          <w:b/>
          <w:sz w:val="22"/>
          <w:szCs w:val="22"/>
          <w:u w:val="single"/>
        </w:rPr>
        <w:t>Recording of Benefits</w:t>
      </w:r>
    </w:p>
    <w:p w14:paraId="63DB6EDC" w14:textId="77777777" w:rsidR="00362F75" w:rsidRPr="00B81A50" w:rsidRDefault="00362F75" w:rsidP="00B81A50">
      <w:pPr>
        <w:spacing w:line="276" w:lineRule="auto"/>
        <w:ind w:left="720"/>
        <w:jc w:val="both"/>
        <w:rPr>
          <w:rFonts w:asciiTheme="minorHAnsi" w:hAnsiTheme="minorHAnsi" w:cstheme="minorHAnsi"/>
          <w:sz w:val="22"/>
          <w:szCs w:val="22"/>
        </w:rPr>
      </w:pPr>
    </w:p>
    <w:p w14:paraId="7438DB04" w14:textId="77777777" w:rsidR="00362F75" w:rsidRPr="00B81A50" w:rsidRDefault="00362F75"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5.1</w:t>
      </w:r>
      <w:r w:rsidRPr="00B81A50">
        <w:rPr>
          <w:rFonts w:asciiTheme="minorHAnsi" w:hAnsiTheme="minorHAnsi" w:cstheme="minorHAnsi"/>
          <w:sz w:val="22"/>
          <w:szCs w:val="22"/>
        </w:rPr>
        <w:tab/>
        <w:t>All Benefits given by personnel in connection with [Organisation]’s business will be recorded by the relevant personnel on their expense records which will be maintained as part of [Organisation]’s accounting records.</w:t>
      </w:r>
      <w:r w:rsidRPr="00B81A50">
        <w:rPr>
          <w:rFonts w:asciiTheme="minorHAnsi" w:hAnsiTheme="minorHAnsi" w:cstheme="minorHAnsi"/>
          <w:b/>
          <w:sz w:val="22"/>
          <w:szCs w:val="22"/>
        </w:rPr>
        <w:t xml:space="preserve">  </w:t>
      </w:r>
      <w:r w:rsidRPr="00B81A50">
        <w:rPr>
          <w:rFonts w:asciiTheme="minorHAnsi" w:hAnsiTheme="minorHAnsi" w:cstheme="minorHAnsi"/>
          <w:sz w:val="22"/>
          <w:szCs w:val="22"/>
        </w:rPr>
        <w:t>The expense records will include details of the amount spent, the giver, the beneficiaries and the reason.</w:t>
      </w:r>
    </w:p>
    <w:p w14:paraId="44371446" w14:textId="77777777" w:rsidR="00362F75" w:rsidRPr="00B81A50" w:rsidRDefault="00362F75" w:rsidP="00B81A50">
      <w:pPr>
        <w:spacing w:line="276" w:lineRule="auto"/>
        <w:jc w:val="both"/>
        <w:rPr>
          <w:rFonts w:asciiTheme="minorHAnsi" w:hAnsiTheme="minorHAnsi" w:cstheme="minorHAnsi"/>
          <w:sz w:val="22"/>
          <w:szCs w:val="22"/>
        </w:rPr>
      </w:pPr>
    </w:p>
    <w:p w14:paraId="1011A9F5" w14:textId="77777777" w:rsidR="00362F75" w:rsidRPr="00B81A50" w:rsidRDefault="00220B5F" w:rsidP="00B81A50">
      <w:pPr>
        <w:spacing w:line="276" w:lineRule="auto"/>
        <w:ind w:left="720" w:hanging="720"/>
        <w:jc w:val="both"/>
        <w:rPr>
          <w:rFonts w:asciiTheme="minorHAnsi" w:hAnsiTheme="minorHAnsi" w:cstheme="minorHAnsi"/>
          <w:b/>
          <w:sz w:val="22"/>
          <w:szCs w:val="22"/>
        </w:rPr>
      </w:pPr>
      <w:r w:rsidRPr="00B81A50">
        <w:rPr>
          <w:rFonts w:asciiTheme="minorHAnsi" w:hAnsiTheme="minorHAnsi" w:cstheme="minorHAnsi"/>
          <w:sz w:val="22"/>
          <w:szCs w:val="22"/>
        </w:rPr>
        <w:t>5.2</w:t>
      </w:r>
      <w:r w:rsidR="00362F75" w:rsidRPr="00B81A50">
        <w:rPr>
          <w:rFonts w:asciiTheme="minorHAnsi" w:hAnsiTheme="minorHAnsi" w:cstheme="minorHAnsi"/>
          <w:sz w:val="22"/>
          <w:szCs w:val="22"/>
        </w:rPr>
        <w:tab/>
        <w:t xml:space="preserve">All Benefits received by personnel in connection with [Organisation]’s business will be recorded on [Organisation]’s </w:t>
      </w:r>
      <w:r w:rsidR="00DA2371" w:rsidRPr="00B81A50">
        <w:rPr>
          <w:rFonts w:asciiTheme="minorHAnsi" w:hAnsiTheme="minorHAnsi" w:cstheme="minorHAnsi"/>
          <w:b/>
          <w:sz w:val="22"/>
          <w:szCs w:val="22"/>
        </w:rPr>
        <w:t xml:space="preserve">Benefits </w:t>
      </w:r>
      <w:r w:rsidR="00362F75" w:rsidRPr="00B81A50">
        <w:rPr>
          <w:rFonts w:asciiTheme="minorHAnsi" w:hAnsiTheme="minorHAnsi" w:cstheme="minorHAnsi"/>
          <w:b/>
          <w:sz w:val="22"/>
          <w:szCs w:val="22"/>
        </w:rPr>
        <w:t>Register</w:t>
      </w:r>
      <w:r w:rsidR="00362F75" w:rsidRPr="00B81A50">
        <w:rPr>
          <w:rFonts w:asciiTheme="minorHAnsi" w:hAnsiTheme="minorHAnsi" w:cstheme="minorHAnsi"/>
          <w:sz w:val="22"/>
          <w:szCs w:val="22"/>
        </w:rPr>
        <w:t xml:space="preserve"> as soon as possible after the offer is made.  The following Benefits are exempt from the registration requirement:</w:t>
      </w:r>
      <w:r w:rsidR="00362F75" w:rsidRPr="00B81A50">
        <w:rPr>
          <w:rFonts w:asciiTheme="minorHAnsi" w:hAnsiTheme="minorHAnsi" w:cstheme="minorHAnsi"/>
          <w:b/>
          <w:sz w:val="22"/>
          <w:szCs w:val="22"/>
        </w:rPr>
        <w:t xml:space="preserve">  </w:t>
      </w:r>
    </w:p>
    <w:p w14:paraId="10B1DE65" w14:textId="77777777" w:rsidR="00362F75" w:rsidRPr="00B81A50" w:rsidRDefault="00362F75" w:rsidP="00B81A50">
      <w:pPr>
        <w:spacing w:line="276" w:lineRule="auto"/>
        <w:ind w:left="720" w:hanging="720"/>
        <w:jc w:val="both"/>
        <w:rPr>
          <w:rFonts w:asciiTheme="minorHAnsi" w:hAnsiTheme="minorHAnsi" w:cstheme="minorHAnsi"/>
          <w:b/>
          <w:sz w:val="22"/>
          <w:szCs w:val="22"/>
        </w:rPr>
      </w:pPr>
    </w:p>
    <w:p w14:paraId="12AD799F" w14:textId="77777777" w:rsidR="006F1A13" w:rsidRPr="00B81A50" w:rsidRDefault="00362F75"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a)</w:t>
      </w:r>
      <w:r w:rsidRPr="00B81A50">
        <w:rPr>
          <w:rFonts w:asciiTheme="minorHAnsi" w:hAnsiTheme="minorHAnsi" w:cstheme="minorHAnsi"/>
          <w:sz w:val="22"/>
          <w:szCs w:val="22"/>
        </w:rPr>
        <w:tab/>
        <w:t xml:space="preserve">coffee, tea, sandwiches and other </w:t>
      </w:r>
      <w:r w:rsidR="00FC27C2" w:rsidRPr="00B81A50">
        <w:rPr>
          <w:rFonts w:asciiTheme="minorHAnsi" w:hAnsiTheme="minorHAnsi" w:cstheme="minorHAnsi"/>
          <w:sz w:val="22"/>
          <w:szCs w:val="22"/>
        </w:rPr>
        <w:t xml:space="preserve">light </w:t>
      </w:r>
      <w:r w:rsidRPr="00B81A50">
        <w:rPr>
          <w:rFonts w:asciiTheme="minorHAnsi" w:hAnsiTheme="minorHAnsi" w:cstheme="minorHAnsi"/>
          <w:sz w:val="22"/>
          <w:szCs w:val="22"/>
        </w:rPr>
        <w:t>refreshments during a business meeting</w:t>
      </w:r>
      <w:r w:rsidR="00FC27C2" w:rsidRPr="00B81A50">
        <w:rPr>
          <w:rFonts w:asciiTheme="minorHAnsi" w:hAnsiTheme="minorHAnsi" w:cstheme="minorHAnsi"/>
          <w:sz w:val="22"/>
          <w:szCs w:val="22"/>
        </w:rPr>
        <w:t xml:space="preserve"> (whether provided at the venue or at a nearby snack bar / coffee shop)</w:t>
      </w:r>
      <w:r w:rsidRPr="00B81A50">
        <w:rPr>
          <w:rFonts w:asciiTheme="minorHAnsi" w:hAnsiTheme="minorHAnsi" w:cstheme="minorHAnsi"/>
          <w:sz w:val="22"/>
          <w:szCs w:val="22"/>
        </w:rPr>
        <w:t>;</w:t>
      </w:r>
    </w:p>
    <w:p w14:paraId="241F93B1" w14:textId="77777777" w:rsidR="00FC27C2" w:rsidRPr="00B81A50" w:rsidRDefault="00FC27C2" w:rsidP="00B81A50">
      <w:pPr>
        <w:spacing w:line="276" w:lineRule="auto"/>
        <w:ind w:left="1440" w:hanging="720"/>
        <w:jc w:val="both"/>
        <w:rPr>
          <w:rFonts w:asciiTheme="minorHAnsi" w:hAnsiTheme="minorHAnsi" w:cstheme="minorHAnsi"/>
          <w:sz w:val="22"/>
          <w:szCs w:val="22"/>
        </w:rPr>
      </w:pPr>
    </w:p>
    <w:p w14:paraId="6A71B95A" w14:textId="77777777" w:rsidR="00FC27C2" w:rsidRPr="00B81A50" w:rsidRDefault="00FC27C2"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b)</w:t>
      </w:r>
      <w:r w:rsidRPr="00B81A50">
        <w:rPr>
          <w:rFonts w:asciiTheme="minorHAnsi" w:hAnsiTheme="minorHAnsi" w:cstheme="minorHAnsi"/>
          <w:sz w:val="22"/>
          <w:szCs w:val="22"/>
        </w:rPr>
        <w:tab/>
        <w:t>branded company gifts or mementos of negligible value (e.g. USB sticks, pens, calendars, meeting photographs)</w:t>
      </w:r>
      <w:r w:rsidR="0076492B" w:rsidRPr="00B81A50">
        <w:rPr>
          <w:rFonts w:asciiTheme="minorHAnsi" w:hAnsiTheme="minorHAnsi" w:cstheme="minorHAnsi"/>
          <w:sz w:val="22"/>
          <w:szCs w:val="22"/>
        </w:rPr>
        <w:t>.</w:t>
      </w:r>
    </w:p>
    <w:p w14:paraId="27E0998C" w14:textId="77777777" w:rsidR="006D2D17" w:rsidRPr="00B81A50" w:rsidRDefault="006D2D17" w:rsidP="00B81A50">
      <w:pPr>
        <w:spacing w:line="276" w:lineRule="auto"/>
        <w:jc w:val="both"/>
        <w:rPr>
          <w:rFonts w:asciiTheme="minorHAnsi" w:hAnsiTheme="minorHAnsi" w:cstheme="minorHAnsi"/>
          <w:sz w:val="22"/>
          <w:szCs w:val="22"/>
        </w:rPr>
      </w:pPr>
    </w:p>
    <w:p w14:paraId="6E6F6041" w14:textId="77777777" w:rsidR="00A11062" w:rsidRPr="00B81A50" w:rsidRDefault="00A11062" w:rsidP="00B81A50">
      <w:pPr>
        <w:spacing w:line="276" w:lineRule="auto"/>
        <w:jc w:val="both"/>
        <w:rPr>
          <w:rFonts w:asciiTheme="minorHAnsi" w:hAnsiTheme="minorHAnsi" w:cstheme="minorHAnsi"/>
          <w:sz w:val="22"/>
          <w:szCs w:val="22"/>
        </w:rPr>
      </w:pPr>
    </w:p>
    <w:p w14:paraId="41CC99FF" w14:textId="77777777" w:rsidR="00FC27C2" w:rsidRPr="00B81A50" w:rsidRDefault="00220B5F" w:rsidP="00B81A50">
      <w:pPr>
        <w:spacing w:line="276" w:lineRule="auto"/>
        <w:jc w:val="both"/>
        <w:rPr>
          <w:rFonts w:asciiTheme="minorHAnsi" w:hAnsiTheme="minorHAnsi" w:cstheme="minorHAnsi"/>
          <w:b/>
          <w:sz w:val="22"/>
          <w:szCs w:val="22"/>
          <w:u w:val="single"/>
        </w:rPr>
      </w:pPr>
      <w:r w:rsidRPr="00B81A50">
        <w:rPr>
          <w:rFonts w:asciiTheme="minorHAnsi" w:hAnsiTheme="minorHAnsi" w:cstheme="minorHAnsi"/>
          <w:sz w:val="22"/>
          <w:szCs w:val="22"/>
        </w:rPr>
        <w:t>6</w:t>
      </w:r>
      <w:r w:rsidR="00FC27C2" w:rsidRPr="00B81A50">
        <w:rPr>
          <w:rFonts w:asciiTheme="minorHAnsi" w:hAnsiTheme="minorHAnsi" w:cstheme="minorHAnsi"/>
          <w:sz w:val="22"/>
          <w:szCs w:val="22"/>
        </w:rPr>
        <w:t>.</w:t>
      </w:r>
      <w:r w:rsidR="00FC27C2" w:rsidRPr="00B81A50">
        <w:rPr>
          <w:rFonts w:asciiTheme="minorHAnsi" w:hAnsiTheme="minorHAnsi" w:cstheme="minorHAnsi"/>
          <w:sz w:val="22"/>
          <w:szCs w:val="22"/>
        </w:rPr>
        <w:tab/>
      </w:r>
      <w:r w:rsidR="00FC27C2" w:rsidRPr="00B81A50">
        <w:rPr>
          <w:rFonts w:asciiTheme="minorHAnsi" w:hAnsiTheme="minorHAnsi" w:cstheme="minorHAnsi"/>
          <w:b/>
          <w:sz w:val="22"/>
          <w:szCs w:val="22"/>
          <w:u w:val="single"/>
        </w:rPr>
        <w:t>Guidelines</w:t>
      </w:r>
    </w:p>
    <w:p w14:paraId="613C9331" w14:textId="77777777" w:rsidR="00FC27C2" w:rsidRPr="00B81A50" w:rsidRDefault="00FC27C2" w:rsidP="00B81A50">
      <w:pPr>
        <w:spacing w:line="276" w:lineRule="auto"/>
        <w:ind w:left="720"/>
        <w:jc w:val="both"/>
        <w:rPr>
          <w:rFonts w:asciiTheme="minorHAnsi" w:hAnsiTheme="minorHAnsi" w:cstheme="minorHAnsi"/>
          <w:sz w:val="22"/>
          <w:szCs w:val="22"/>
        </w:rPr>
      </w:pPr>
    </w:p>
    <w:p w14:paraId="6BE7AA8C" w14:textId="77777777" w:rsidR="00FC27C2" w:rsidRPr="00B81A50" w:rsidRDefault="00FC27C2" w:rsidP="00B81A50">
      <w:pPr>
        <w:spacing w:line="276" w:lineRule="auto"/>
        <w:ind w:left="720" w:hanging="720"/>
        <w:jc w:val="both"/>
        <w:rPr>
          <w:rFonts w:asciiTheme="minorHAnsi" w:hAnsiTheme="minorHAnsi" w:cstheme="minorHAnsi"/>
          <w:sz w:val="22"/>
          <w:szCs w:val="22"/>
        </w:rPr>
      </w:pPr>
      <w:r w:rsidRPr="00B81A50">
        <w:rPr>
          <w:rFonts w:asciiTheme="minorHAnsi" w:hAnsiTheme="minorHAnsi" w:cstheme="minorHAnsi"/>
          <w:sz w:val="22"/>
          <w:szCs w:val="22"/>
        </w:rPr>
        <w:tab/>
        <w:t>Personnel should take account of the following guidelines when deciding whether it is appropriate to offer, give or receive Benefits:</w:t>
      </w:r>
    </w:p>
    <w:p w14:paraId="31869E58" w14:textId="77777777" w:rsidR="00362F75" w:rsidRPr="00B81A50" w:rsidRDefault="00362F75" w:rsidP="00B81A50">
      <w:pPr>
        <w:spacing w:line="276" w:lineRule="auto"/>
        <w:jc w:val="both"/>
        <w:rPr>
          <w:rFonts w:asciiTheme="minorHAnsi" w:hAnsiTheme="minorHAnsi" w:cstheme="minorHAnsi"/>
          <w:sz w:val="22"/>
          <w:szCs w:val="22"/>
        </w:rPr>
      </w:pPr>
    </w:p>
    <w:p w14:paraId="14755596" w14:textId="77777777" w:rsidR="00DA2371" w:rsidRPr="00B81A50" w:rsidRDefault="00DA2371"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r w:rsidRPr="00B81A50">
        <w:rPr>
          <w:rFonts w:asciiTheme="minorHAnsi" w:hAnsiTheme="minorHAnsi" w:cstheme="minorHAnsi"/>
          <w:bCs/>
          <w:color w:val="000000"/>
          <w:sz w:val="22"/>
          <w:szCs w:val="22"/>
          <w:lang w:eastAsia="en-GB"/>
        </w:rPr>
        <w:t>a)</w:t>
      </w:r>
      <w:r w:rsidRPr="00B81A50">
        <w:rPr>
          <w:rFonts w:asciiTheme="minorHAnsi" w:hAnsiTheme="minorHAnsi" w:cstheme="minorHAnsi"/>
          <w:b/>
          <w:bCs/>
          <w:color w:val="000000"/>
          <w:sz w:val="22"/>
          <w:szCs w:val="22"/>
          <w:lang w:eastAsia="en-GB"/>
        </w:rPr>
        <w:tab/>
        <w:t xml:space="preserve">Consider the intention behind the Benefit.  </w:t>
      </w:r>
      <w:r w:rsidRPr="00B81A50">
        <w:rPr>
          <w:rFonts w:asciiTheme="minorHAnsi" w:hAnsiTheme="minorHAnsi" w:cstheme="minorHAnsi"/>
          <w:color w:val="000000"/>
          <w:sz w:val="22"/>
          <w:szCs w:val="22"/>
          <w:lang w:eastAsia="en-GB"/>
        </w:rPr>
        <w:t xml:space="preserve">If it could be intended to influence someone to act improperly, </w:t>
      </w:r>
      <w:r w:rsidR="00C87F4D" w:rsidRPr="00B81A50">
        <w:rPr>
          <w:rFonts w:asciiTheme="minorHAnsi" w:hAnsiTheme="minorHAnsi" w:cstheme="minorHAnsi"/>
          <w:color w:val="000000"/>
          <w:sz w:val="22"/>
          <w:szCs w:val="22"/>
          <w:lang w:eastAsia="en-GB"/>
        </w:rPr>
        <w:t xml:space="preserve">or be a reward for acting improperly, </w:t>
      </w:r>
      <w:r w:rsidRPr="00B81A50">
        <w:rPr>
          <w:rFonts w:asciiTheme="minorHAnsi" w:hAnsiTheme="minorHAnsi" w:cstheme="minorHAnsi"/>
          <w:color w:val="000000"/>
          <w:sz w:val="22"/>
          <w:szCs w:val="22"/>
          <w:lang w:eastAsia="en-GB"/>
        </w:rPr>
        <w:t>it should not be offered</w:t>
      </w:r>
      <w:r w:rsidR="00C87F4D" w:rsidRPr="00B81A50">
        <w:rPr>
          <w:rFonts w:asciiTheme="minorHAnsi" w:hAnsiTheme="minorHAnsi" w:cstheme="minorHAnsi"/>
          <w:color w:val="000000"/>
          <w:sz w:val="22"/>
          <w:szCs w:val="22"/>
          <w:lang w:eastAsia="en-GB"/>
        </w:rPr>
        <w:t>, given</w:t>
      </w:r>
      <w:r w:rsidRPr="00B81A50">
        <w:rPr>
          <w:rFonts w:asciiTheme="minorHAnsi" w:hAnsiTheme="minorHAnsi" w:cstheme="minorHAnsi"/>
          <w:color w:val="000000"/>
          <w:sz w:val="22"/>
          <w:szCs w:val="22"/>
          <w:lang w:eastAsia="en-GB"/>
        </w:rPr>
        <w:t xml:space="preserve"> or accepted.</w:t>
      </w:r>
    </w:p>
    <w:p w14:paraId="74611722" w14:textId="77777777" w:rsidR="00A11062" w:rsidRPr="00B81A50" w:rsidRDefault="00A11062"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p>
    <w:p w14:paraId="4BC163AB" w14:textId="40C21D47" w:rsidR="00E07B2E" w:rsidRDefault="00DA2371"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r w:rsidRPr="00B81A50">
        <w:rPr>
          <w:rFonts w:asciiTheme="minorHAnsi" w:hAnsiTheme="minorHAnsi" w:cstheme="minorHAnsi"/>
          <w:bCs/>
          <w:color w:val="000000"/>
          <w:sz w:val="22"/>
          <w:szCs w:val="22"/>
          <w:lang w:eastAsia="en-GB"/>
        </w:rPr>
        <w:t>b)</w:t>
      </w:r>
      <w:r w:rsidRPr="00B81A50">
        <w:rPr>
          <w:rFonts w:asciiTheme="minorHAnsi" w:hAnsiTheme="minorHAnsi" w:cstheme="minorHAnsi"/>
          <w:b/>
          <w:bCs/>
          <w:color w:val="000000"/>
          <w:sz w:val="22"/>
          <w:szCs w:val="22"/>
          <w:lang w:eastAsia="en-GB"/>
        </w:rPr>
        <w:tab/>
        <w:t>Consider the perception.</w:t>
      </w:r>
      <w:r w:rsidRPr="00B81A50">
        <w:rPr>
          <w:rFonts w:asciiTheme="minorHAnsi" w:hAnsiTheme="minorHAnsi" w:cstheme="minorHAnsi"/>
          <w:color w:val="000000"/>
          <w:sz w:val="22"/>
          <w:szCs w:val="22"/>
          <w:lang w:eastAsia="en-GB"/>
        </w:rPr>
        <w:t>  Do not offer</w:t>
      </w:r>
      <w:r w:rsidR="00C87F4D" w:rsidRPr="00B81A50">
        <w:rPr>
          <w:rFonts w:asciiTheme="minorHAnsi" w:hAnsiTheme="minorHAnsi" w:cstheme="minorHAnsi"/>
          <w:color w:val="000000"/>
          <w:sz w:val="22"/>
          <w:szCs w:val="22"/>
          <w:lang w:eastAsia="en-GB"/>
        </w:rPr>
        <w:t>, give</w:t>
      </w:r>
      <w:r w:rsidRPr="00B81A50">
        <w:rPr>
          <w:rFonts w:asciiTheme="minorHAnsi" w:hAnsiTheme="minorHAnsi" w:cstheme="minorHAnsi"/>
          <w:color w:val="000000"/>
          <w:sz w:val="22"/>
          <w:szCs w:val="22"/>
          <w:lang w:eastAsia="en-GB"/>
        </w:rPr>
        <w:t xml:space="preserve"> or accept the Benefit if it could reasonably be perceived to be corrupt.  There are two common perception tests: </w:t>
      </w:r>
    </w:p>
    <w:p w14:paraId="71E9FCF7" w14:textId="77777777" w:rsidR="00B81A50" w:rsidRPr="00B81A50" w:rsidRDefault="00B81A50"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p>
    <w:p w14:paraId="18DC0040" w14:textId="77777777" w:rsidR="00B81A50" w:rsidRDefault="00DA2371" w:rsidP="00B81A50">
      <w:pPr>
        <w:pStyle w:val="ListParagraph"/>
        <w:numPr>
          <w:ilvl w:val="2"/>
          <w:numId w:val="22"/>
        </w:numPr>
        <w:shd w:val="clear" w:color="auto" w:fill="FFFFFF"/>
        <w:spacing w:after="0" w:line="276" w:lineRule="auto"/>
        <w:ind w:left="1797"/>
        <w:rPr>
          <w:rFonts w:asciiTheme="minorHAnsi" w:hAnsiTheme="minorHAnsi" w:cstheme="minorHAnsi"/>
          <w:color w:val="000000"/>
          <w:sz w:val="22"/>
          <w:szCs w:val="22"/>
          <w:lang w:eastAsia="en-GB"/>
        </w:rPr>
      </w:pPr>
      <w:r w:rsidRPr="00B81A50">
        <w:rPr>
          <w:rFonts w:asciiTheme="minorHAnsi" w:hAnsiTheme="minorHAnsi" w:cstheme="minorHAnsi"/>
          <w:color w:val="000000"/>
          <w:sz w:val="22"/>
          <w:szCs w:val="22"/>
          <w:lang w:eastAsia="en-GB"/>
        </w:rPr>
        <w:t>Newspaper test”.  Would a newspaper be likely to report the Benefit and, if a newspaper did report, what would the public perception be?  For example, a bottle of whisky given at Christmas would be unlikely to be reported or to give rise to an adverse impression.  On the other hand, an all-expenses paid golfing week-end prior to a tender evaluation would almost certainly give rise to an adverse impression if reported.</w:t>
      </w:r>
    </w:p>
    <w:p w14:paraId="55197BC0" w14:textId="389A7735" w:rsidR="00A11062" w:rsidRPr="00B81A50" w:rsidRDefault="00DA2371" w:rsidP="00B81A50">
      <w:pPr>
        <w:pStyle w:val="ListParagraph"/>
        <w:shd w:val="clear" w:color="auto" w:fill="FFFFFF"/>
        <w:spacing w:after="0" w:line="276" w:lineRule="auto"/>
        <w:ind w:left="1797"/>
        <w:rPr>
          <w:rFonts w:asciiTheme="minorHAnsi" w:hAnsiTheme="minorHAnsi" w:cstheme="minorHAnsi"/>
          <w:color w:val="000000"/>
          <w:sz w:val="22"/>
          <w:szCs w:val="22"/>
          <w:lang w:eastAsia="en-GB"/>
        </w:rPr>
      </w:pPr>
      <w:r w:rsidRPr="00B81A50">
        <w:rPr>
          <w:rFonts w:asciiTheme="minorHAnsi" w:hAnsiTheme="minorHAnsi" w:cstheme="minorHAnsi"/>
          <w:color w:val="000000"/>
          <w:sz w:val="22"/>
          <w:szCs w:val="22"/>
          <w:lang w:eastAsia="en-GB"/>
        </w:rPr>
        <w:t> </w:t>
      </w:r>
    </w:p>
    <w:p w14:paraId="4DAD4C6A" w14:textId="4B02627A" w:rsidR="00DA2371" w:rsidRDefault="00DA2371" w:rsidP="00B81A50">
      <w:pPr>
        <w:pStyle w:val="ListParagraph"/>
        <w:numPr>
          <w:ilvl w:val="0"/>
          <w:numId w:val="22"/>
        </w:numPr>
        <w:shd w:val="clear" w:color="auto" w:fill="FFFFFF"/>
        <w:spacing w:after="0" w:line="276" w:lineRule="auto"/>
        <w:ind w:left="1797"/>
        <w:rPr>
          <w:rFonts w:asciiTheme="minorHAnsi" w:hAnsiTheme="minorHAnsi" w:cstheme="minorHAnsi"/>
          <w:color w:val="000000"/>
          <w:sz w:val="22"/>
          <w:szCs w:val="22"/>
          <w:lang w:eastAsia="en-GB"/>
        </w:rPr>
      </w:pPr>
      <w:r w:rsidRPr="00B81A50">
        <w:rPr>
          <w:rFonts w:asciiTheme="minorHAnsi" w:hAnsiTheme="minorHAnsi" w:cstheme="minorHAnsi"/>
          <w:color w:val="000000"/>
          <w:sz w:val="22"/>
          <w:szCs w:val="22"/>
          <w:lang w:eastAsia="en-GB"/>
        </w:rPr>
        <w:t>“Prosecutor test”.  If the Benefit did lead to a corrupt outcome, with the result that a prosecution takes place, how would you explain the Benefit in court to a prosecutor?  Would your explanation be plausible to the judge or jury?</w:t>
      </w:r>
    </w:p>
    <w:p w14:paraId="3588CA3F" w14:textId="77777777" w:rsidR="00B81A50" w:rsidRPr="00B81A50" w:rsidRDefault="00B81A50" w:rsidP="00B81A50">
      <w:pPr>
        <w:pStyle w:val="ListParagraph"/>
        <w:shd w:val="clear" w:color="auto" w:fill="FFFFFF"/>
        <w:spacing w:after="0" w:line="276" w:lineRule="auto"/>
        <w:ind w:left="1797"/>
        <w:rPr>
          <w:rFonts w:asciiTheme="minorHAnsi" w:hAnsiTheme="minorHAnsi" w:cstheme="minorHAnsi"/>
          <w:color w:val="000000"/>
          <w:sz w:val="22"/>
          <w:szCs w:val="22"/>
          <w:lang w:eastAsia="en-GB"/>
        </w:rPr>
      </w:pPr>
    </w:p>
    <w:p w14:paraId="0C596C48" w14:textId="5BC3AA40" w:rsidR="00C87F4D" w:rsidRDefault="00DA2371"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r w:rsidRPr="00B81A50">
        <w:rPr>
          <w:rFonts w:asciiTheme="minorHAnsi" w:hAnsiTheme="minorHAnsi" w:cstheme="minorHAnsi"/>
          <w:bCs/>
          <w:color w:val="000000"/>
          <w:sz w:val="22"/>
          <w:szCs w:val="22"/>
          <w:lang w:eastAsia="en-GB"/>
        </w:rPr>
        <w:t>c)</w:t>
      </w:r>
      <w:r w:rsidRPr="00B81A50">
        <w:rPr>
          <w:rFonts w:asciiTheme="minorHAnsi" w:hAnsiTheme="minorHAnsi" w:cstheme="minorHAnsi"/>
          <w:b/>
          <w:bCs/>
          <w:color w:val="000000"/>
          <w:sz w:val="22"/>
          <w:szCs w:val="22"/>
          <w:lang w:eastAsia="en-GB"/>
        </w:rPr>
        <w:tab/>
        <w:t>Consider the legal and regulatory environment.</w:t>
      </w:r>
      <w:r w:rsidRPr="00B81A50">
        <w:rPr>
          <w:rFonts w:asciiTheme="minorHAnsi" w:hAnsiTheme="minorHAnsi" w:cstheme="minorHAnsi"/>
          <w:color w:val="000000"/>
          <w:sz w:val="22"/>
          <w:szCs w:val="22"/>
          <w:lang w:eastAsia="en-GB"/>
        </w:rPr>
        <w:t>  Before offering</w:t>
      </w:r>
      <w:r w:rsidR="00C87F4D" w:rsidRPr="00B81A50">
        <w:rPr>
          <w:rFonts w:asciiTheme="minorHAnsi" w:hAnsiTheme="minorHAnsi" w:cstheme="minorHAnsi"/>
          <w:color w:val="000000"/>
          <w:sz w:val="22"/>
          <w:szCs w:val="22"/>
          <w:lang w:eastAsia="en-GB"/>
        </w:rPr>
        <w:t>, giving</w:t>
      </w:r>
      <w:r w:rsidRPr="00B81A50">
        <w:rPr>
          <w:rFonts w:asciiTheme="minorHAnsi" w:hAnsiTheme="minorHAnsi" w:cstheme="minorHAnsi"/>
          <w:color w:val="000000"/>
          <w:sz w:val="22"/>
          <w:szCs w:val="22"/>
          <w:lang w:eastAsia="en-GB"/>
        </w:rPr>
        <w:t xml:space="preserve"> or accepting any Benefit, ensure that the law of the territory, and the regulations of any other relevant organisation, allow such Benefit.  Some countries for example prohibit any public officials from receiving any Benefit.  Some organisations prohibit their personnel from receiving any Benefit.</w:t>
      </w:r>
    </w:p>
    <w:p w14:paraId="7C675182" w14:textId="77777777" w:rsidR="00B81A50" w:rsidRPr="00B81A50" w:rsidRDefault="00B81A50"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p>
    <w:p w14:paraId="5D9BBD9A" w14:textId="22AED686" w:rsidR="00C87F4D" w:rsidRDefault="00C87F4D" w:rsidP="00B81A50">
      <w:pPr>
        <w:shd w:val="clear" w:color="auto" w:fill="FFFFFF"/>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d</w:t>
      </w:r>
      <w:r w:rsidR="002D06FF" w:rsidRPr="00B81A50">
        <w:rPr>
          <w:rFonts w:asciiTheme="minorHAnsi" w:hAnsiTheme="minorHAnsi" w:cstheme="minorHAnsi"/>
          <w:sz w:val="22"/>
          <w:szCs w:val="22"/>
        </w:rPr>
        <w:t>)</w:t>
      </w:r>
      <w:r w:rsidR="002D06FF" w:rsidRPr="00B81A50">
        <w:rPr>
          <w:rFonts w:asciiTheme="minorHAnsi" w:hAnsiTheme="minorHAnsi" w:cstheme="minorHAnsi"/>
          <w:sz w:val="22"/>
          <w:szCs w:val="22"/>
        </w:rPr>
        <w:tab/>
      </w:r>
      <w:r w:rsidR="002D06FF" w:rsidRPr="00B81A50">
        <w:rPr>
          <w:rFonts w:asciiTheme="minorHAnsi" w:hAnsiTheme="minorHAnsi" w:cstheme="minorHAnsi"/>
          <w:b/>
          <w:sz w:val="22"/>
          <w:szCs w:val="22"/>
        </w:rPr>
        <w:t>Consider the appropriate value of Benefits</w:t>
      </w:r>
      <w:r w:rsidR="002D06FF" w:rsidRPr="00B81A50">
        <w:rPr>
          <w:rFonts w:asciiTheme="minorHAnsi" w:hAnsiTheme="minorHAnsi" w:cstheme="minorHAnsi"/>
          <w:sz w:val="22"/>
          <w:szCs w:val="22"/>
        </w:rPr>
        <w:t>.  The relative value will differ significantly according to the wealth of the recipient.  The higher the relative value, the greater the danger of actual or perceived influence c</w:t>
      </w:r>
      <w:r w:rsidR="001A2163" w:rsidRPr="00B81A50">
        <w:rPr>
          <w:rFonts w:asciiTheme="minorHAnsi" w:hAnsiTheme="minorHAnsi" w:cstheme="minorHAnsi"/>
          <w:sz w:val="22"/>
          <w:szCs w:val="22"/>
        </w:rPr>
        <w:t>aused by the Benefit</w:t>
      </w:r>
      <w:r w:rsidR="002D06FF" w:rsidRPr="00B81A50">
        <w:rPr>
          <w:rFonts w:asciiTheme="minorHAnsi" w:hAnsiTheme="minorHAnsi" w:cstheme="minorHAnsi"/>
          <w:sz w:val="22"/>
          <w:szCs w:val="22"/>
        </w:rPr>
        <w:t>.</w:t>
      </w:r>
    </w:p>
    <w:p w14:paraId="2868948B" w14:textId="77777777" w:rsidR="00B81A50" w:rsidRPr="00B81A50" w:rsidRDefault="00B81A50"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p>
    <w:p w14:paraId="3AC5A6AB" w14:textId="4F17655F" w:rsidR="00E07B2E" w:rsidRDefault="00C87F4D" w:rsidP="00B81A50">
      <w:pPr>
        <w:shd w:val="clear" w:color="auto" w:fill="FFFFFF"/>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e</w:t>
      </w:r>
      <w:r w:rsidR="002D06FF" w:rsidRPr="00B81A50">
        <w:rPr>
          <w:rFonts w:asciiTheme="minorHAnsi" w:hAnsiTheme="minorHAnsi" w:cstheme="minorHAnsi"/>
          <w:sz w:val="22"/>
          <w:szCs w:val="22"/>
        </w:rPr>
        <w:t>)</w:t>
      </w:r>
      <w:r w:rsidR="002D06FF" w:rsidRPr="00B81A50">
        <w:rPr>
          <w:rFonts w:asciiTheme="minorHAnsi" w:hAnsiTheme="minorHAnsi" w:cstheme="minorHAnsi"/>
          <w:sz w:val="22"/>
          <w:szCs w:val="22"/>
        </w:rPr>
        <w:tab/>
      </w:r>
      <w:r w:rsidR="002D06FF" w:rsidRPr="00B81A50">
        <w:rPr>
          <w:rFonts w:asciiTheme="minorHAnsi" w:hAnsiTheme="minorHAnsi" w:cstheme="minorHAnsi"/>
          <w:b/>
          <w:sz w:val="22"/>
          <w:szCs w:val="22"/>
        </w:rPr>
        <w:t>As far as possible avo</w:t>
      </w:r>
      <w:r w:rsidR="00220B5F" w:rsidRPr="00B81A50">
        <w:rPr>
          <w:rFonts w:asciiTheme="minorHAnsi" w:hAnsiTheme="minorHAnsi" w:cstheme="minorHAnsi"/>
          <w:b/>
          <w:sz w:val="22"/>
          <w:szCs w:val="22"/>
        </w:rPr>
        <w:t xml:space="preserve">id </w:t>
      </w:r>
      <w:r w:rsidR="00FC27C2" w:rsidRPr="00B81A50">
        <w:rPr>
          <w:rFonts w:asciiTheme="minorHAnsi" w:hAnsiTheme="minorHAnsi" w:cstheme="minorHAnsi"/>
          <w:b/>
          <w:sz w:val="22"/>
          <w:szCs w:val="22"/>
        </w:rPr>
        <w:t>cash gifts.</w:t>
      </w:r>
      <w:r w:rsidR="00FC27C2" w:rsidRPr="00B81A50">
        <w:rPr>
          <w:rFonts w:asciiTheme="minorHAnsi" w:hAnsiTheme="minorHAnsi" w:cstheme="minorHAnsi"/>
          <w:sz w:val="22"/>
          <w:szCs w:val="22"/>
        </w:rPr>
        <w:t xml:space="preserve">  </w:t>
      </w:r>
      <w:r w:rsidR="00FC27C2" w:rsidRPr="00B81A50">
        <w:rPr>
          <w:rFonts w:asciiTheme="minorHAnsi" w:hAnsiTheme="minorHAnsi" w:cstheme="minorHAnsi"/>
          <w:b/>
          <w:sz w:val="22"/>
          <w:szCs w:val="22"/>
        </w:rPr>
        <w:t xml:space="preserve"> </w:t>
      </w:r>
      <w:r w:rsidR="00FC27C2" w:rsidRPr="00B81A50">
        <w:rPr>
          <w:rFonts w:asciiTheme="minorHAnsi" w:hAnsiTheme="minorHAnsi" w:cstheme="minorHAnsi"/>
          <w:sz w:val="22"/>
          <w:szCs w:val="22"/>
        </w:rPr>
        <w:t>While both cash and non-cash assets can be bribes, a cash gift is more likely to be regarded as an attempt to influence someone than a gift which cannot easily be converted into cash.</w:t>
      </w:r>
    </w:p>
    <w:p w14:paraId="4F98D549" w14:textId="77777777" w:rsidR="00B81A50" w:rsidRPr="00B81A50" w:rsidRDefault="00B81A50"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p>
    <w:p w14:paraId="4B97D346" w14:textId="3D457434" w:rsidR="002D06FF" w:rsidRPr="00B81A50" w:rsidRDefault="00C87F4D" w:rsidP="00B81A50">
      <w:pPr>
        <w:shd w:val="clear" w:color="auto" w:fill="FFFFFF"/>
        <w:spacing w:line="276" w:lineRule="auto"/>
        <w:ind w:left="1440" w:hanging="720"/>
        <w:jc w:val="both"/>
        <w:rPr>
          <w:rFonts w:asciiTheme="minorHAnsi" w:hAnsiTheme="minorHAnsi" w:cstheme="minorHAnsi"/>
          <w:color w:val="000000"/>
          <w:sz w:val="22"/>
          <w:szCs w:val="22"/>
          <w:lang w:eastAsia="en-GB"/>
        </w:rPr>
      </w:pPr>
      <w:r w:rsidRPr="00B81A50">
        <w:rPr>
          <w:rFonts w:asciiTheme="minorHAnsi" w:hAnsiTheme="minorHAnsi" w:cstheme="minorHAnsi"/>
          <w:sz w:val="22"/>
          <w:szCs w:val="22"/>
        </w:rPr>
        <w:t>f</w:t>
      </w:r>
      <w:r w:rsidR="002D06FF" w:rsidRPr="00B81A50">
        <w:rPr>
          <w:rFonts w:asciiTheme="minorHAnsi" w:hAnsiTheme="minorHAnsi" w:cstheme="minorHAnsi"/>
          <w:sz w:val="22"/>
          <w:szCs w:val="22"/>
        </w:rPr>
        <w:t>)</w:t>
      </w:r>
      <w:r w:rsidR="002D06FF" w:rsidRPr="00B81A50">
        <w:rPr>
          <w:rFonts w:asciiTheme="minorHAnsi" w:hAnsiTheme="minorHAnsi" w:cstheme="minorHAnsi"/>
          <w:sz w:val="22"/>
          <w:szCs w:val="22"/>
        </w:rPr>
        <w:tab/>
      </w:r>
      <w:r w:rsidR="002D06FF" w:rsidRPr="00B81A50">
        <w:rPr>
          <w:rFonts w:asciiTheme="minorHAnsi" w:hAnsiTheme="minorHAnsi" w:cstheme="minorHAnsi"/>
          <w:b/>
          <w:sz w:val="22"/>
          <w:szCs w:val="22"/>
        </w:rPr>
        <w:t>Be cautious about any Benefit given</w:t>
      </w:r>
      <w:r w:rsidR="00FC27C2" w:rsidRPr="00B81A50">
        <w:rPr>
          <w:rFonts w:asciiTheme="minorHAnsi" w:hAnsiTheme="minorHAnsi" w:cstheme="minorHAnsi"/>
          <w:b/>
          <w:sz w:val="22"/>
          <w:szCs w:val="22"/>
        </w:rPr>
        <w:t xml:space="preserve"> to a person in a position to award contracts or approve permits, certificates or payments.</w:t>
      </w:r>
      <w:r w:rsidR="001A2163" w:rsidRPr="00B81A50">
        <w:rPr>
          <w:rFonts w:asciiTheme="minorHAnsi" w:hAnsiTheme="minorHAnsi" w:cstheme="minorHAnsi"/>
          <w:sz w:val="22"/>
          <w:szCs w:val="22"/>
        </w:rPr>
        <w:t xml:space="preserve">  A Benefit given to </w:t>
      </w:r>
      <w:r w:rsidR="00FC27C2" w:rsidRPr="00B81A50">
        <w:rPr>
          <w:rFonts w:asciiTheme="minorHAnsi" w:hAnsiTheme="minorHAnsi" w:cstheme="minorHAnsi"/>
          <w:sz w:val="22"/>
          <w:szCs w:val="22"/>
        </w:rPr>
        <w:t xml:space="preserve">a person in such a position of influence is more likely to be regarded as a bribe than if it was </w:t>
      </w:r>
      <w:r w:rsidR="001A2163" w:rsidRPr="00B81A50">
        <w:rPr>
          <w:rFonts w:asciiTheme="minorHAnsi" w:hAnsiTheme="minorHAnsi" w:cstheme="minorHAnsi"/>
          <w:sz w:val="22"/>
          <w:szCs w:val="22"/>
        </w:rPr>
        <w:t xml:space="preserve">given to </w:t>
      </w:r>
      <w:r w:rsidR="00FC27C2" w:rsidRPr="00B81A50">
        <w:rPr>
          <w:rFonts w:asciiTheme="minorHAnsi" w:hAnsiTheme="minorHAnsi" w:cstheme="minorHAnsi"/>
          <w:sz w:val="22"/>
          <w:szCs w:val="22"/>
        </w:rPr>
        <w:t xml:space="preserve">a person with no relevant </w:t>
      </w:r>
      <w:r w:rsidR="00B81A50" w:rsidRPr="00B81A50">
        <w:rPr>
          <w:rFonts w:asciiTheme="minorHAnsi" w:hAnsiTheme="minorHAnsi" w:cstheme="minorHAnsi"/>
          <w:sz w:val="22"/>
          <w:szCs w:val="22"/>
        </w:rPr>
        <w:t>decision-making</w:t>
      </w:r>
      <w:r w:rsidR="00FC27C2" w:rsidRPr="00B81A50">
        <w:rPr>
          <w:rFonts w:asciiTheme="minorHAnsi" w:hAnsiTheme="minorHAnsi" w:cstheme="minorHAnsi"/>
          <w:sz w:val="22"/>
          <w:szCs w:val="22"/>
        </w:rPr>
        <w:t xml:space="preserve"> power.</w:t>
      </w:r>
    </w:p>
    <w:p w14:paraId="1A910683" w14:textId="77777777" w:rsidR="00BC1C33" w:rsidRPr="00B81A50" w:rsidRDefault="00BC1C33" w:rsidP="00B81A50">
      <w:pPr>
        <w:spacing w:line="276" w:lineRule="auto"/>
        <w:ind w:left="1440" w:hanging="720"/>
        <w:jc w:val="both"/>
        <w:rPr>
          <w:rFonts w:asciiTheme="minorHAnsi" w:hAnsiTheme="minorHAnsi" w:cstheme="minorHAnsi"/>
          <w:sz w:val="22"/>
          <w:szCs w:val="22"/>
        </w:rPr>
      </w:pPr>
    </w:p>
    <w:p w14:paraId="48B3A083" w14:textId="77777777" w:rsidR="00BC1C33" w:rsidRPr="00B81A50" w:rsidRDefault="00C87F4D"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g</w:t>
      </w:r>
      <w:r w:rsidR="00BC1C33" w:rsidRPr="00B81A50">
        <w:rPr>
          <w:rFonts w:asciiTheme="minorHAnsi" w:hAnsiTheme="minorHAnsi" w:cstheme="minorHAnsi"/>
          <w:sz w:val="22"/>
          <w:szCs w:val="22"/>
        </w:rPr>
        <w:t>)</w:t>
      </w:r>
      <w:r w:rsidR="00BC1C33" w:rsidRPr="00B81A50">
        <w:rPr>
          <w:rFonts w:asciiTheme="minorHAnsi" w:hAnsiTheme="minorHAnsi" w:cstheme="minorHAnsi"/>
          <w:sz w:val="22"/>
          <w:szCs w:val="22"/>
        </w:rPr>
        <w:tab/>
      </w:r>
      <w:r w:rsidR="00BC1C33" w:rsidRPr="00B81A50">
        <w:rPr>
          <w:rFonts w:asciiTheme="minorHAnsi" w:hAnsiTheme="minorHAnsi" w:cstheme="minorHAnsi"/>
          <w:b/>
          <w:sz w:val="22"/>
          <w:szCs w:val="22"/>
        </w:rPr>
        <w:t>Consider regional and cultural differences.</w:t>
      </w:r>
      <w:r w:rsidR="00BC1C33" w:rsidRPr="00B81A50">
        <w:rPr>
          <w:rFonts w:asciiTheme="minorHAnsi" w:hAnsiTheme="minorHAnsi" w:cstheme="minorHAnsi"/>
          <w:sz w:val="22"/>
          <w:szCs w:val="22"/>
        </w:rPr>
        <w:t xml:space="preserve">  The practice of giving Benefits varies between countries and regions.  What may be normal and acceptable in one country or region may not be in another.  The test to be applied is whether in all the circumstances the Benefit is legal, reasonable and justifiable.  </w:t>
      </w:r>
    </w:p>
    <w:p w14:paraId="2E21A206" w14:textId="77777777" w:rsidR="00BC1C33" w:rsidRPr="00B81A50" w:rsidRDefault="00BC1C33" w:rsidP="00B81A50">
      <w:pPr>
        <w:spacing w:line="276" w:lineRule="auto"/>
        <w:ind w:left="1440" w:hanging="720"/>
        <w:jc w:val="both"/>
        <w:rPr>
          <w:rFonts w:asciiTheme="minorHAnsi" w:hAnsiTheme="minorHAnsi" w:cstheme="minorHAnsi"/>
          <w:sz w:val="22"/>
          <w:szCs w:val="22"/>
        </w:rPr>
      </w:pPr>
    </w:p>
    <w:p w14:paraId="5B519140" w14:textId="77777777" w:rsidR="00BC1C33" w:rsidRPr="00B81A50" w:rsidRDefault="00C87F4D"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h</w:t>
      </w:r>
      <w:r w:rsidR="00BC1C33" w:rsidRPr="00B81A50">
        <w:rPr>
          <w:rFonts w:asciiTheme="minorHAnsi" w:hAnsiTheme="minorHAnsi" w:cstheme="minorHAnsi"/>
          <w:sz w:val="22"/>
          <w:szCs w:val="22"/>
        </w:rPr>
        <w:t>)</w:t>
      </w:r>
      <w:r w:rsidR="00BC1C33" w:rsidRPr="00B81A50">
        <w:rPr>
          <w:rFonts w:asciiTheme="minorHAnsi" w:hAnsiTheme="minorHAnsi" w:cstheme="minorHAnsi"/>
          <w:sz w:val="22"/>
          <w:szCs w:val="22"/>
        </w:rPr>
        <w:tab/>
      </w:r>
      <w:r w:rsidR="00BC1C33" w:rsidRPr="00B81A50">
        <w:rPr>
          <w:rFonts w:asciiTheme="minorHAnsi" w:hAnsiTheme="minorHAnsi" w:cstheme="minorHAnsi"/>
          <w:b/>
          <w:sz w:val="22"/>
          <w:szCs w:val="22"/>
        </w:rPr>
        <w:t xml:space="preserve">Be open about any Benefits given or received.  </w:t>
      </w:r>
      <w:r w:rsidR="00BC1C33" w:rsidRPr="00B81A50">
        <w:rPr>
          <w:rFonts w:asciiTheme="minorHAnsi" w:hAnsiTheme="minorHAnsi" w:cstheme="minorHAnsi"/>
          <w:sz w:val="22"/>
          <w:szCs w:val="22"/>
        </w:rPr>
        <w:t>Do not attempt to conceal them.</w:t>
      </w:r>
    </w:p>
    <w:p w14:paraId="633E329E" w14:textId="77777777" w:rsidR="00BC1C33" w:rsidRPr="00B81A50" w:rsidRDefault="00BC1C33" w:rsidP="00B81A50">
      <w:pPr>
        <w:spacing w:line="276" w:lineRule="auto"/>
        <w:ind w:left="1440" w:hanging="720"/>
        <w:jc w:val="both"/>
        <w:rPr>
          <w:rFonts w:asciiTheme="minorHAnsi" w:hAnsiTheme="minorHAnsi" w:cstheme="minorHAnsi"/>
          <w:sz w:val="22"/>
          <w:szCs w:val="22"/>
        </w:rPr>
      </w:pPr>
    </w:p>
    <w:p w14:paraId="6428C697" w14:textId="77777777" w:rsidR="00220B5F" w:rsidRPr="00B81A50" w:rsidRDefault="00C87F4D" w:rsidP="00B81A50">
      <w:pPr>
        <w:spacing w:line="276" w:lineRule="auto"/>
        <w:ind w:left="1440" w:hanging="720"/>
        <w:jc w:val="both"/>
        <w:rPr>
          <w:rFonts w:asciiTheme="minorHAnsi" w:hAnsiTheme="minorHAnsi" w:cstheme="minorHAnsi"/>
          <w:sz w:val="22"/>
          <w:szCs w:val="22"/>
        </w:rPr>
      </w:pPr>
      <w:proofErr w:type="spellStart"/>
      <w:r w:rsidRPr="00B81A50">
        <w:rPr>
          <w:rFonts w:asciiTheme="minorHAnsi" w:hAnsiTheme="minorHAnsi" w:cstheme="minorHAnsi"/>
          <w:sz w:val="22"/>
          <w:szCs w:val="22"/>
        </w:rPr>
        <w:t>i</w:t>
      </w:r>
      <w:proofErr w:type="spellEnd"/>
      <w:r w:rsidR="00220B5F" w:rsidRPr="00B81A50">
        <w:rPr>
          <w:rFonts w:asciiTheme="minorHAnsi" w:hAnsiTheme="minorHAnsi" w:cstheme="minorHAnsi"/>
          <w:sz w:val="22"/>
          <w:szCs w:val="22"/>
        </w:rPr>
        <w:t>)</w:t>
      </w:r>
      <w:r w:rsidR="00220B5F" w:rsidRPr="00B81A50">
        <w:rPr>
          <w:rFonts w:asciiTheme="minorHAnsi" w:hAnsiTheme="minorHAnsi" w:cstheme="minorHAnsi"/>
          <w:sz w:val="22"/>
          <w:szCs w:val="22"/>
        </w:rPr>
        <w:tab/>
      </w:r>
      <w:r w:rsidR="00220B5F" w:rsidRPr="00B81A50">
        <w:rPr>
          <w:rFonts w:asciiTheme="minorHAnsi" w:hAnsiTheme="minorHAnsi" w:cstheme="minorHAnsi"/>
          <w:b/>
          <w:sz w:val="22"/>
          <w:szCs w:val="22"/>
        </w:rPr>
        <w:t xml:space="preserve">Seek advice.  </w:t>
      </w:r>
      <w:r w:rsidR="00362F75" w:rsidRPr="00B81A50">
        <w:rPr>
          <w:rFonts w:asciiTheme="minorHAnsi" w:hAnsiTheme="minorHAnsi" w:cstheme="minorHAnsi"/>
          <w:sz w:val="22"/>
          <w:szCs w:val="22"/>
        </w:rPr>
        <w:t xml:space="preserve">In case of doubt, personnel should ask the advice of the </w:t>
      </w:r>
      <w:r w:rsidRPr="00B81A50">
        <w:rPr>
          <w:rFonts w:asciiTheme="minorHAnsi" w:hAnsiTheme="minorHAnsi" w:cstheme="minorHAnsi"/>
          <w:sz w:val="22"/>
          <w:szCs w:val="22"/>
        </w:rPr>
        <w:t>[</w:t>
      </w:r>
      <w:r w:rsidR="00362F75" w:rsidRPr="00B81A50">
        <w:rPr>
          <w:rFonts w:asciiTheme="minorHAnsi" w:hAnsiTheme="minorHAnsi" w:cstheme="minorHAnsi"/>
          <w:sz w:val="22"/>
          <w:szCs w:val="22"/>
        </w:rPr>
        <w:t>Compliance Manager</w:t>
      </w:r>
      <w:r w:rsidRPr="00B81A50">
        <w:rPr>
          <w:rFonts w:asciiTheme="minorHAnsi" w:hAnsiTheme="minorHAnsi" w:cstheme="minorHAnsi"/>
          <w:sz w:val="22"/>
          <w:szCs w:val="22"/>
        </w:rPr>
        <w:t>]</w:t>
      </w:r>
      <w:r w:rsidR="00362F75" w:rsidRPr="00B81A50">
        <w:rPr>
          <w:rFonts w:asciiTheme="minorHAnsi" w:hAnsiTheme="minorHAnsi" w:cstheme="minorHAnsi"/>
          <w:sz w:val="22"/>
          <w:szCs w:val="22"/>
        </w:rPr>
        <w:t>.</w:t>
      </w:r>
    </w:p>
    <w:p w14:paraId="0B577DFA" w14:textId="77777777" w:rsidR="00220B5F" w:rsidRPr="00B81A50" w:rsidRDefault="00220B5F" w:rsidP="00B81A50">
      <w:pPr>
        <w:spacing w:line="276" w:lineRule="auto"/>
        <w:ind w:left="720"/>
        <w:jc w:val="both"/>
        <w:rPr>
          <w:rFonts w:asciiTheme="minorHAnsi" w:hAnsiTheme="minorHAnsi" w:cstheme="minorHAnsi"/>
          <w:sz w:val="22"/>
          <w:szCs w:val="22"/>
        </w:rPr>
      </w:pPr>
    </w:p>
    <w:p w14:paraId="3688A19C" w14:textId="77777777" w:rsidR="00007727" w:rsidRPr="00B81A50" w:rsidRDefault="00C87F4D"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j</w:t>
      </w:r>
      <w:r w:rsidR="00220B5F" w:rsidRPr="00B81A50">
        <w:rPr>
          <w:rFonts w:asciiTheme="minorHAnsi" w:hAnsiTheme="minorHAnsi" w:cstheme="minorHAnsi"/>
          <w:sz w:val="22"/>
          <w:szCs w:val="22"/>
        </w:rPr>
        <w:t>)</w:t>
      </w:r>
      <w:r w:rsidR="00220B5F" w:rsidRPr="00B81A50">
        <w:rPr>
          <w:rFonts w:asciiTheme="minorHAnsi" w:hAnsiTheme="minorHAnsi" w:cstheme="minorHAnsi"/>
          <w:sz w:val="22"/>
          <w:szCs w:val="22"/>
        </w:rPr>
        <w:tab/>
      </w:r>
      <w:r w:rsidR="00220B5F" w:rsidRPr="00B81A50">
        <w:rPr>
          <w:rFonts w:asciiTheme="minorHAnsi" w:hAnsiTheme="minorHAnsi" w:cstheme="minorHAnsi"/>
          <w:b/>
          <w:sz w:val="22"/>
          <w:szCs w:val="22"/>
        </w:rPr>
        <w:t xml:space="preserve">Politely decline unacceptable Benefits.  </w:t>
      </w:r>
      <w:r w:rsidR="00362F75" w:rsidRPr="00B81A50">
        <w:rPr>
          <w:rFonts w:asciiTheme="minorHAnsi" w:hAnsiTheme="minorHAnsi" w:cstheme="minorHAnsi"/>
          <w:sz w:val="22"/>
          <w:szCs w:val="22"/>
        </w:rPr>
        <w:t>In the event that Personnel are requested to provide, or ar</w:t>
      </w:r>
      <w:r w:rsidR="001A2163" w:rsidRPr="00B81A50">
        <w:rPr>
          <w:rFonts w:asciiTheme="minorHAnsi" w:hAnsiTheme="minorHAnsi" w:cstheme="minorHAnsi"/>
          <w:sz w:val="22"/>
          <w:szCs w:val="22"/>
        </w:rPr>
        <w:t>e offered, a Benefit</w:t>
      </w:r>
      <w:r w:rsidR="00362F75" w:rsidRPr="00B81A50">
        <w:rPr>
          <w:rFonts w:asciiTheme="minorHAnsi" w:hAnsiTheme="minorHAnsi" w:cstheme="minorHAnsi"/>
          <w:sz w:val="22"/>
          <w:szCs w:val="22"/>
        </w:rPr>
        <w:t xml:space="preserve"> which is not permitted within the above parameters, the request or offer should be politely declined on the basis that Personnel are</w:t>
      </w:r>
      <w:r w:rsidR="00220B5F" w:rsidRPr="00B81A50">
        <w:rPr>
          <w:rFonts w:asciiTheme="minorHAnsi" w:hAnsiTheme="minorHAnsi" w:cstheme="minorHAnsi"/>
          <w:sz w:val="22"/>
          <w:szCs w:val="22"/>
        </w:rPr>
        <w:t xml:space="preserve"> not allowed by [Organisation]</w:t>
      </w:r>
      <w:r w:rsidR="00362F75" w:rsidRPr="00B81A50">
        <w:rPr>
          <w:rFonts w:asciiTheme="minorHAnsi" w:hAnsiTheme="minorHAnsi" w:cstheme="minorHAnsi"/>
          <w:sz w:val="22"/>
          <w:szCs w:val="22"/>
        </w:rPr>
        <w:t>’s policy to offer or</w:t>
      </w:r>
      <w:r w:rsidR="00220B5F" w:rsidRPr="00B81A50">
        <w:rPr>
          <w:rFonts w:asciiTheme="minorHAnsi" w:hAnsiTheme="minorHAnsi" w:cstheme="minorHAnsi"/>
          <w:sz w:val="22"/>
          <w:szCs w:val="22"/>
        </w:rPr>
        <w:t xml:space="preserve"> accept such Benefit</w:t>
      </w:r>
      <w:r w:rsidR="00362F75" w:rsidRPr="00B81A50">
        <w:rPr>
          <w:rFonts w:asciiTheme="minorHAnsi" w:hAnsiTheme="minorHAnsi" w:cstheme="minorHAnsi"/>
          <w:sz w:val="22"/>
          <w:szCs w:val="22"/>
        </w:rPr>
        <w:t>.</w:t>
      </w:r>
    </w:p>
    <w:p w14:paraId="32ACA395" w14:textId="77777777" w:rsidR="00007727" w:rsidRPr="00B81A50" w:rsidRDefault="00007727" w:rsidP="00B81A50">
      <w:pPr>
        <w:spacing w:line="276" w:lineRule="auto"/>
        <w:ind w:left="720"/>
        <w:jc w:val="both"/>
        <w:rPr>
          <w:rFonts w:asciiTheme="minorHAnsi" w:hAnsiTheme="minorHAnsi" w:cstheme="minorHAnsi"/>
          <w:sz w:val="22"/>
          <w:szCs w:val="22"/>
        </w:rPr>
      </w:pPr>
    </w:p>
    <w:p w14:paraId="240C50AA" w14:textId="77777777" w:rsidR="00A11062" w:rsidRPr="00B81A50" w:rsidRDefault="00A11062" w:rsidP="00B81A50">
      <w:pPr>
        <w:spacing w:line="276" w:lineRule="auto"/>
        <w:ind w:left="720" w:hanging="720"/>
        <w:jc w:val="both"/>
        <w:rPr>
          <w:rFonts w:asciiTheme="minorHAnsi" w:hAnsiTheme="minorHAnsi" w:cstheme="minorHAnsi"/>
          <w:sz w:val="22"/>
          <w:szCs w:val="22"/>
        </w:rPr>
      </w:pPr>
    </w:p>
    <w:p w14:paraId="077F52D1" w14:textId="77777777" w:rsidR="005A7F6C" w:rsidRPr="00B81A50" w:rsidRDefault="00220B5F" w:rsidP="00B81A50">
      <w:pPr>
        <w:spacing w:line="276" w:lineRule="auto"/>
        <w:ind w:left="720" w:hanging="720"/>
        <w:jc w:val="both"/>
        <w:rPr>
          <w:rFonts w:asciiTheme="minorHAnsi" w:hAnsiTheme="minorHAnsi" w:cstheme="minorHAnsi"/>
          <w:b/>
          <w:sz w:val="22"/>
          <w:szCs w:val="22"/>
        </w:rPr>
      </w:pPr>
      <w:r w:rsidRPr="00B81A50">
        <w:rPr>
          <w:rFonts w:asciiTheme="minorHAnsi" w:hAnsiTheme="minorHAnsi" w:cstheme="minorHAnsi"/>
          <w:sz w:val="22"/>
          <w:szCs w:val="22"/>
        </w:rPr>
        <w:lastRenderedPageBreak/>
        <w:t>7.</w:t>
      </w:r>
      <w:r w:rsidRPr="00B81A50">
        <w:rPr>
          <w:rFonts w:asciiTheme="minorHAnsi" w:hAnsiTheme="minorHAnsi" w:cstheme="minorHAnsi"/>
          <w:sz w:val="22"/>
          <w:szCs w:val="22"/>
        </w:rPr>
        <w:tab/>
      </w:r>
      <w:r w:rsidR="005A7F6C" w:rsidRPr="00B81A50">
        <w:rPr>
          <w:rFonts w:asciiTheme="minorHAnsi" w:hAnsiTheme="minorHAnsi" w:cstheme="minorHAnsi"/>
          <w:b/>
          <w:sz w:val="22"/>
          <w:szCs w:val="22"/>
          <w:u w:val="single"/>
        </w:rPr>
        <w:t>Private actions by personnel</w:t>
      </w:r>
      <w:r w:rsidRPr="00B81A50">
        <w:rPr>
          <w:rFonts w:asciiTheme="minorHAnsi" w:hAnsiTheme="minorHAnsi" w:cstheme="minorHAnsi"/>
          <w:b/>
          <w:sz w:val="22"/>
          <w:szCs w:val="22"/>
        </w:rPr>
        <w:t xml:space="preserve">:  </w:t>
      </w:r>
      <w:r w:rsidR="005A7F6C" w:rsidRPr="00B81A50">
        <w:rPr>
          <w:rFonts w:asciiTheme="minorHAnsi" w:hAnsiTheme="minorHAnsi" w:cstheme="minorHAnsi"/>
          <w:sz w:val="22"/>
          <w:szCs w:val="22"/>
        </w:rPr>
        <w:t>Nothing in this policy r</w:t>
      </w:r>
      <w:r w:rsidR="007479BD" w:rsidRPr="00B81A50">
        <w:rPr>
          <w:rFonts w:asciiTheme="minorHAnsi" w:hAnsiTheme="minorHAnsi" w:cstheme="minorHAnsi"/>
          <w:sz w:val="22"/>
          <w:szCs w:val="22"/>
        </w:rPr>
        <w:t>estricts the right of</w:t>
      </w:r>
      <w:r w:rsidR="005A7F6C" w:rsidRPr="00B81A50">
        <w:rPr>
          <w:rFonts w:asciiTheme="minorHAnsi" w:hAnsiTheme="minorHAnsi" w:cstheme="minorHAnsi"/>
          <w:sz w:val="22"/>
          <w:szCs w:val="22"/>
        </w:rPr>
        <w:t xml:space="preserve"> personnel</w:t>
      </w:r>
      <w:r w:rsidR="007479BD" w:rsidRPr="00B81A50">
        <w:rPr>
          <w:rFonts w:asciiTheme="minorHAnsi" w:hAnsiTheme="minorHAnsi" w:cstheme="minorHAnsi"/>
          <w:sz w:val="22"/>
          <w:szCs w:val="22"/>
        </w:rPr>
        <w:t>, in their private capacity and in their own name and at their own cost,</w:t>
      </w:r>
      <w:r w:rsidR="005A7F6C" w:rsidRPr="00B81A50">
        <w:rPr>
          <w:rFonts w:asciiTheme="minorHAnsi" w:hAnsiTheme="minorHAnsi" w:cstheme="minorHAnsi"/>
          <w:sz w:val="22"/>
          <w:szCs w:val="22"/>
        </w:rPr>
        <w:t xml:space="preserve"> </w:t>
      </w:r>
      <w:r w:rsidR="007479BD" w:rsidRPr="00B81A50">
        <w:rPr>
          <w:rFonts w:asciiTheme="minorHAnsi" w:hAnsiTheme="minorHAnsi" w:cstheme="minorHAnsi"/>
          <w:sz w:val="22"/>
          <w:szCs w:val="22"/>
        </w:rPr>
        <w:t xml:space="preserve">to </w:t>
      </w:r>
      <w:r w:rsidR="00361B44" w:rsidRPr="00B81A50">
        <w:rPr>
          <w:rFonts w:asciiTheme="minorHAnsi" w:hAnsiTheme="minorHAnsi" w:cstheme="minorHAnsi"/>
          <w:sz w:val="22"/>
          <w:szCs w:val="22"/>
        </w:rPr>
        <w:t xml:space="preserve">offer, give </w:t>
      </w:r>
      <w:r w:rsidR="007479BD" w:rsidRPr="00B81A50">
        <w:rPr>
          <w:rFonts w:asciiTheme="minorHAnsi" w:hAnsiTheme="minorHAnsi" w:cstheme="minorHAnsi"/>
          <w:sz w:val="22"/>
          <w:szCs w:val="22"/>
        </w:rPr>
        <w:t xml:space="preserve">or receive </w:t>
      </w:r>
      <w:r w:rsidR="00BC1C33" w:rsidRPr="00B81A50">
        <w:rPr>
          <w:rFonts w:asciiTheme="minorHAnsi" w:hAnsiTheme="minorHAnsi" w:cstheme="minorHAnsi"/>
          <w:sz w:val="22"/>
          <w:szCs w:val="22"/>
        </w:rPr>
        <w:t>b</w:t>
      </w:r>
      <w:r w:rsidR="00361B44" w:rsidRPr="00B81A50">
        <w:rPr>
          <w:rFonts w:asciiTheme="minorHAnsi" w:hAnsiTheme="minorHAnsi" w:cstheme="minorHAnsi"/>
          <w:sz w:val="22"/>
          <w:szCs w:val="22"/>
        </w:rPr>
        <w:t xml:space="preserve">enefits </w:t>
      </w:r>
      <w:r w:rsidR="005A7F6C" w:rsidRPr="00B81A50">
        <w:rPr>
          <w:rFonts w:asciiTheme="minorHAnsi" w:hAnsiTheme="minorHAnsi" w:cstheme="minorHAnsi"/>
          <w:sz w:val="22"/>
          <w:szCs w:val="22"/>
        </w:rPr>
        <w:t>as long as these:</w:t>
      </w:r>
    </w:p>
    <w:p w14:paraId="3A98D339" w14:textId="77777777" w:rsidR="00361B44" w:rsidRPr="00B81A50" w:rsidRDefault="00361B44" w:rsidP="00B81A50">
      <w:pPr>
        <w:spacing w:line="276" w:lineRule="auto"/>
        <w:jc w:val="both"/>
        <w:rPr>
          <w:rFonts w:asciiTheme="minorHAnsi" w:hAnsiTheme="minorHAnsi" w:cstheme="minorHAnsi"/>
          <w:sz w:val="22"/>
          <w:szCs w:val="22"/>
        </w:rPr>
      </w:pPr>
    </w:p>
    <w:p w14:paraId="13EC0D7F" w14:textId="77777777" w:rsidR="00361B44" w:rsidRPr="00B81A50" w:rsidRDefault="00A11062"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a)</w:t>
      </w:r>
      <w:r w:rsidRPr="00B81A50">
        <w:rPr>
          <w:rFonts w:asciiTheme="minorHAnsi" w:hAnsiTheme="minorHAnsi" w:cstheme="minorHAnsi"/>
          <w:sz w:val="22"/>
          <w:szCs w:val="22"/>
        </w:rPr>
        <w:tab/>
      </w:r>
      <w:r w:rsidR="00361B44" w:rsidRPr="00B81A50">
        <w:rPr>
          <w:rFonts w:asciiTheme="minorHAnsi" w:hAnsiTheme="minorHAnsi" w:cstheme="minorHAnsi"/>
          <w:sz w:val="22"/>
          <w:szCs w:val="22"/>
        </w:rPr>
        <w:t>are not in any way connected with [O</w:t>
      </w:r>
      <w:r w:rsidR="005A7F6C" w:rsidRPr="00B81A50">
        <w:rPr>
          <w:rFonts w:asciiTheme="minorHAnsi" w:hAnsiTheme="minorHAnsi" w:cstheme="minorHAnsi"/>
          <w:sz w:val="22"/>
          <w:szCs w:val="22"/>
        </w:rPr>
        <w:t>rganisation</w:t>
      </w:r>
      <w:r w:rsidR="00361B44" w:rsidRPr="00B81A50">
        <w:rPr>
          <w:rFonts w:asciiTheme="minorHAnsi" w:hAnsiTheme="minorHAnsi" w:cstheme="minorHAnsi"/>
          <w:sz w:val="22"/>
          <w:szCs w:val="22"/>
        </w:rPr>
        <w:t>]</w:t>
      </w:r>
      <w:r w:rsidR="005A7F6C" w:rsidRPr="00B81A50">
        <w:rPr>
          <w:rFonts w:asciiTheme="minorHAnsi" w:hAnsiTheme="minorHAnsi" w:cstheme="minorHAnsi"/>
          <w:sz w:val="22"/>
          <w:szCs w:val="22"/>
        </w:rPr>
        <w:t>’s business</w:t>
      </w:r>
      <w:r w:rsidR="00520275" w:rsidRPr="00B81A50">
        <w:rPr>
          <w:rFonts w:asciiTheme="minorHAnsi" w:hAnsiTheme="minorHAnsi" w:cstheme="minorHAnsi"/>
          <w:sz w:val="22"/>
          <w:szCs w:val="22"/>
        </w:rPr>
        <w:t xml:space="preserve"> and could not be perceived as such</w:t>
      </w:r>
      <w:r w:rsidR="005A7F6C" w:rsidRPr="00B81A50">
        <w:rPr>
          <w:rFonts w:asciiTheme="minorHAnsi" w:hAnsiTheme="minorHAnsi" w:cstheme="minorHAnsi"/>
          <w:sz w:val="22"/>
          <w:szCs w:val="22"/>
        </w:rPr>
        <w:t xml:space="preserve">; </w:t>
      </w:r>
    </w:p>
    <w:p w14:paraId="61CE882B" w14:textId="77777777" w:rsidR="00361B44" w:rsidRPr="00B81A50" w:rsidRDefault="00361B44" w:rsidP="00B81A50">
      <w:pPr>
        <w:spacing w:line="276" w:lineRule="auto"/>
        <w:ind w:firstLine="720"/>
        <w:jc w:val="both"/>
        <w:rPr>
          <w:rFonts w:asciiTheme="minorHAnsi" w:hAnsiTheme="minorHAnsi" w:cstheme="minorHAnsi"/>
          <w:sz w:val="22"/>
          <w:szCs w:val="22"/>
        </w:rPr>
      </w:pPr>
    </w:p>
    <w:p w14:paraId="4B4ABAF4" w14:textId="6D60BFCE" w:rsidR="00361B44" w:rsidRPr="00B81A50" w:rsidRDefault="00361B44"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b)</w:t>
      </w:r>
      <w:r w:rsidRPr="00B81A50">
        <w:rPr>
          <w:rFonts w:asciiTheme="minorHAnsi" w:hAnsiTheme="minorHAnsi" w:cstheme="minorHAnsi"/>
          <w:sz w:val="22"/>
          <w:szCs w:val="22"/>
        </w:rPr>
        <w:tab/>
      </w:r>
      <w:r w:rsidR="005A7F6C" w:rsidRPr="00B81A50">
        <w:rPr>
          <w:rFonts w:asciiTheme="minorHAnsi" w:hAnsiTheme="minorHAnsi" w:cstheme="minorHAnsi"/>
          <w:sz w:val="22"/>
          <w:szCs w:val="22"/>
        </w:rPr>
        <w:t>a</w:t>
      </w:r>
      <w:r w:rsidRPr="00B81A50">
        <w:rPr>
          <w:rFonts w:asciiTheme="minorHAnsi" w:hAnsiTheme="minorHAnsi" w:cstheme="minorHAnsi"/>
          <w:sz w:val="22"/>
          <w:szCs w:val="22"/>
        </w:rPr>
        <w:t>re not arranged or paid on the [O</w:t>
      </w:r>
      <w:r w:rsidR="005A7F6C" w:rsidRPr="00B81A50">
        <w:rPr>
          <w:rFonts w:asciiTheme="minorHAnsi" w:hAnsiTheme="minorHAnsi" w:cstheme="minorHAnsi"/>
          <w:sz w:val="22"/>
          <w:szCs w:val="22"/>
        </w:rPr>
        <w:t>rganisation</w:t>
      </w:r>
      <w:r w:rsidRPr="00B81A50">
        <w:rPr>
          <w:rFonts w:asciiTheme="minorHAnsi" w:hAnsiTheme="minorHAnsi" w:cstheme="minorHAnsi"/>
          <w:sz w:val="22"/>
          <w:szCs w:val="22"/>
        </w:rPr>
        <w:t>]</w:t>
      </w:r>
      <w:r w:rsidR="005A7F6C" w:rsidRPr="00B81A50">
        <w:rPr>
          <w:rFonts w:asciiTheme="minorHAnsi" w:hAnsiTheme="minorHAnsi" w:cstheme="minorHAnsi"/>
          <w:sz w:val="22"/>
          <w:szCs w:val="22"/>
        </w:rPr>
        <w:t>’</w:t>
      </w:r>
      <w:r w:rsidRPr="00B81A50">
        <w:rPr>
          <w:rFonts w:asciiTheme="minorHAnsi" w:hAnsiTheme="minorHAnsi" w:cstheme="minorHAnsi"/>
          <w:sz w:val="22"/>
          <w:szCs w:val="22"/>
        </w:rPr>
        <w:t>s premises, while on [O</w:t>
      </w:r>
      <w:r w:rsidR="005A7F6C" w:rsidRPr="00B81A50">
        <w:rPr>
          <w:rFonts w:asciiTheme="minorHAnsi" w:hAnsiTheme="minorHAnsi" w:cstheme="minorHAnsi"/>
          <w:sz w:val="22"/>
          <w:szCs w:val="22"/>
        </w:rPr>
        <w:t>rganisation</w:t>
      </w:r>
      <w:r w:rsidRPr="00B81A50">
        <w:rPr>
          <w:rFonts w:asciiTheme="minorHAnsi" w:hAnsiTheme="minorHAnsi" w:cstheme="minorHAnsi"/>
          <w:sz w:val="22"/>
          <w:szCs w:val="22"/>
        </w:rPr>
        <w:t xml:space="preserve">]’s </w:t>
      </w:r>
      <w:r w:rsidR="00B81A50" w:rsidRPr="00B81A50">
        <w:rPr>
          <w:rFonts w:asciiTheme="minorHAnsi" w:hAnsiTheme="minorHAnsi" w:cstheme="minorHAnsi"/>
          <w:sz w:val="22"/>
          <w:szCs w:val="22"/>
        </w:rPr>
        <w:t>business, or</w:t>
      </w:r>
      <w:r w:rsidRPr="00B81A50">
        <w:rPr>
          <w:rFonts w:asciiTheme="minorHAnsi" w:hAnsiTheme="minorHAnsi" w:cstheme="minorHAnsi"/>
          <w:sz w:val="22"/>
          <w:szCs w:val="22"/>
        </w:rPr>
        <w:t xml:space="preserve"> </w:t>
      </w:r>
      <w:bookmarkStart w:id="0" w:name="_GoBack"/>
      <w:bookmarkEnd w:id="0"/>
      <w:r w:rsidRPr="00B81A50">
        <w:rPr>
          <w:rFonts w:asciiTheme="minorHAnsi" w:hAnsiTheme="minorHAnsi" w:cstheme="minorHAnsi"/>
          <w:sz w:val="22"/>
          <w:szCs w:val="22"/>
        </w:rPr>
        <w:t>during [O</w:t>
      </w:r>
      <w:r w:rsidR="005A7F6C" w:rsidRPr="00B81A50">
        <w:rPr>
          <w:rFonts w:asciiTheme="minorHAnsi" w:hAnsiTheme="minorHAnsi" w:cstheme="minorHAnsi"/>
          <w:sz w:val="22"/>
          <w:szCs w:val="22"/>
        </w:rPr>
        <w:t>rganisation</w:t>
      </w:r>
      <w:r w:rsidRPr="00B81A50">
        <w:rPr>
          <w:rFonts w:asciiTheme="minorHAnsi" w:hAnsiTheme="minorHAnsi" w:cstheme="minorHAnsi"/>
          <w:sz w:val="22"/>
          <w:szCs w:val="22"/>
        </w:rPr>
        <w:t>]</w:t>
      </w:r>
      <w:r w:rsidR="005A7F6C" w:rsidRPr="00B81A50">
        <w:rPr>
          <w:rFonts w:asciiTheme="minorHAnsi" w:hAnsiTheme="minorHAnsi" w:cstheme="minorHAnsi"/>
          <w:sz w:val="22"/>
          <w:szCs w:val="22"/>
        </w:rPr>
        <w:t xml:space="preserve">’s working hours; and </w:t>
      </w:r>
    </w:p>
    <w:p w14:paraId="0CF2FA9C" w14:textId="77777777" w:rsidR="00361B44" w:rsidRPr="00B81A50" w:rsidRDefault="00361B44" w:rsidP="00B81A50">
      <w:pPr>
        <w:spacing w:line="276" w:lineRule="auto"/>
        <w:ind w:left="1440" w:hanging="720"/>
        <w:jc w:val="both"/>
        <w:rPr>
          <w:rFonts w:asciiTheme="minorHAnsi" w:hAnsiTheme="minorHAnsi" w:cstheme="minorHAnsi"/>
          <w:sz w:val="22"/>
          <w:szCs w:val="22"/>
        </w:rPr>
      </w:pPr>
    </w:p>
    <w:p w14:paraId="6084EF96" w14:textId="77777777" w:rsidR="005A7F6C" w:rsidRPr="00B81A50" w:rsidRDefault="00361B44" w:rsidP="00B81A50">
      <w:pPr>
        <w:spacing w:line="276" w:lineRule="auto"/>
        <w:ind w:left="1440" w:hanging="720"/>
        <w:jc w:val="both"/>
        <w:rPr>
          <w:rFonts w:asciiTheme="minorHAnsi" w:hAnsiTheme="minorHAnsi" w:cstheme="minorHAnsi"/>
          <w:sz w:val="22"/>
          <w:szCs w:val="22"/>
        </w:rPr>
      </w:pPr>
      <w:r w:rsidRPr="00B81A50">
        <w:rPr>
          <w:rFonts w:asciiTheme="minorHAnsi" w:hAnsiTheme="minorHAnsi" w:cstheme="minorHAnsi"/>
          <w:sz w:val="22"/>
          <w:szCs w:val="22"/>
        </w:rPr>
        <w:t>c)</w:t>
      </w:r>
      <w:r w:rsidRPr="00B81A50">
        <w:rPr>
          <w:rFonts w:asciiTheme="minorHAnsi" w:hAnsiTheme="minorHAnsi" w:cstheme="minorHAnsi"/>
          <w:sz w:val="22"/>
          <w:szCs w:val="22"/>
        </w:rPr>
        <w:tab/>
      </w:r>
      <w:r w:rsidR="005A7F6C" w:rsidRPr="00B81A50">
        <w:rPr>
          <w:rFonts w:asciiTheme="minorHAnsi" w:hAnsiTheme="minorHAnsi" w:cstheme="minorHAnsi"/>
          <w:sz w:val="22"/>
          <w:szCs w:val="22"/>
        </w:rPr>
        <w:t>are n</w:t>
      </w:r>
      <w:r w:rsidRPr="00B81A50">
        <w:rPr>
          <w:rFonts w:asciiTheme="minorHAnsi" w:hAnsiTheme="minorHAnsi" w:cstheme="minorHAnsi"/>
          <w:sz w:val="22"/>
          <w:szCs w:val="22"/>
        </w:rPr>
        <w:t>ot paid for or refunded by [O</w:t>
      </w:r>
      <w:r w:rsidR="005A7F6C" w:rsidRPr="00B81A50">
        <w:rPr>
          <w:rFonts w:asciiTheme="minorHAnsi" w:hAnsiTheme="minorHAnsi" w:cstheme="minorHAnsi"/>
          <w:sz w:val="22"/>
          <w:szCs w:val="22"/>
        </w:rPr>
        <w:t>rganisation</w:t>
      </w:r>
      <w:r w:rsidRPr="00B81A50">
        <w:rPr>
          <w:rFonts w:asciiTheme="minorHAnsi" w:hAnsiTheme="minorHAnsi" w:cstheme="minorHAnsi"/>
          <w:sz w:val="22"/>
          <w:szCs w:val="22"/>
        </w:rPr>
        <w:t>]</w:t>
      </w:r>
      <w:r w:rsidR="005A7F6C" w:rsidRPr="00B81A50">
        <w:rPr>
          <w:rFonts w:asciiTheme="minorHAnsi" w:hAnsiTheme="minorHAnsi" w:cstheme="minorHAnsi"/>
          <w:sz w:val="22"/>
          <w:szCs w:val="22"/>
        </w:rPr>
        <w:t>.</w:t>
      </w:r>
    </w:p>
    <w:p w14:paraId="66E8412E" w14:textId="77777777" w:rsidR="00411711" w:rsidRPr="00B81A50" w:rsidRDefault="00411711" w:rsidP="00B81A50">
      <w:pPr>
        <w:pStyle w:val="Listmultilevel"/>
        <w:spacing w:after="0" w:line="276" w:lineRule="auto"/>
        <w:jc w:val="both"/>
        <w:rPr>
          <w:rFonts w:asciiTheme="minorHAnsi" w:hAnsiTheme="minorHAnsi" w:cstheme="minorHAnsi"/>
          <w:color w:val="FF0000"/>
          <w:szCs w:val="22"/>
        </w:rPr>
      </w:pPr>
    </w:p>
    <w:p w14:paraId="77196CEE" w14:textId="77777777" w:rsidR="007479BD" w:rsidRPr="00B81A50" w:rsidRDefault="007479BD" w:rsidP="00B81A50">
      <w:pPr>
        <w:pStyle w:val="Listmultilevel"/>
        <w:spacing w:after="0" w:line="276" w:lineRule="auto"/>
        <w:rPr>
          <w:rFonts w:asciiTheme="minorHAnsi" w:hAnsiTheme="minorHAnsi" w:cstheme="minorHAnsi"/>
          <w:color w:val="FF0000"/>
          <w:szCs w:val="22"/>
        </w:rPr>
      </w:pPr>
    </w:p>
    <w:p w14:paraId="2574E3E5" w14:textId="77777777" w:rsidR="00623BDD" w:rsidRPr="00B81A50" w:rsidRDefault="00623BDD" w:rsidP="00B81A50">
      <w:pPr>
        <w:spacing w:line="276" w:lineRule="auto"/>
        <w:rPr>
          <w:rFonts w:asciiTheme="minorHAnsi" w:hAnsiTheme="minorHAnsi" w:cstheme="minorHAnsi"/>
          <w:sz w:val="22"/>
          <w:szCs w:val="22"/>
        </w:rPr>
      </w:pPr>
      <w:bookmarkStart w:id="1" w:name="_Toc215921138"/>
      <w:bookmarkStart w:id="2" w:name="_Toc216497930"/>
      <w:bookmarkStart w:id="3" w:name="_Toc216768252"/>
      <w:bookmarkStart w:id="4" w:name="_Toc216857961"/>
      <w:bookmarkStart w:id="5" w:name="_Toc216857994"/>
      <w:bookmarkStart w:id="6" w:name="_Toc216858069"/>
      <w:bookmarkStart w:id="7" w:name="_Toc216858136"/>
      <w:bookmarkStart w:id="8" w:name="_Toc215921139"/>
      <w:bookmarkStart w:id="9" w:name="_Toc216497931"/>
      <w:bookmarkStart w:id="10" w:name="_Toc216768253"/>
      <w:bookmarkStart w:id="11" w:name="_Toc216857962"/>
      <w:bookmarkStart w:id="12" w:name="_Toc216857995"/>
      <w:bookmarkStart w:id="13" w:name="_Toc216858070"/>
      <w:bookmarkStart w:id="14" w:name="_Toc216858137"/>
      <w:bookmarkStart w:id="15" w:name="_Toc215921140"/>
      <w:bookmarkStart w:id="16" w:name="_Toc216497932"/>
      <w:bookmarkStart w:id="17" w:name="_Toc216768254"/>
      <w:bookmarkStart w:id="18" w:name="_Toc216857963"/>
      <w:bookmarkStart w:id="19" w:name="_Toc216857996"/>
      <w:bookmarkStart w:id="20" w:name="_Toc216858071"/>
      <w:bookmarkStart w:id="21" w:name="_Toc216858138"/>
      <w:bookmarkStart w:id="22" w:name="_Toc215921141"/>
      <w:bookmarkStart w:id="23" w:name="_Toc216497933"/>
      <w:bookmarkStart w:id="24" w:name="_Toc216768255"/>
      <w:bookmarkStart w:id="25" w:name="_Toc216857964"/>
      <w:bookmarkStart w:id="26" w:name="_Toc216857997"/>
      <w:bookmarkStart w:id="27" w:name="_Toc216858072"/>
      <w:bookmarkStart w:id="28" w:name="_Toc216858139"/>
      <w:bookmarkStart w:id="29" w:name="_Toc215921142"/>
      <w:bookmarkStart w:id="30" w:name="_Toc216497934"/>
      <w:bookmarkStart w:id="31" w:name="_Toc216768256"/>
      <w:bookmarkStart w:id="32" w:name="_Toc216857965"/>
      <w:bookmarkStart w:id="33" w:name="_Toc216857998"/>
      <w:bookmarkStart w:id="34" w:name="_Toc216858073"/>
      <w:bookmarkStart w:id="35" w:name="_Toc216858140"/>
      <w:bookmarkStart w:id="36" w:name="_Toc215921144"/>
      <w:bookmarkStart w:id="37" w:name="_Toc216497936"/>
      <w:bookmarkStart w:id="38" w:name="_Toc216768258"/>
      <w:bookmarkStart w:id="39" w:name="_Toc216857967"/>
      <w:bookmarkStart w:id="40" w:name="_Toc216858000"/>
      <w:bookmarkStart w:id="41" w:name="_Toc216858075"/>
      <w:bookmarkStart w:id="42" w:name="_Toc216858142"/>
      <w:bookmarkStart w:id="43" w:name="_Toc201127163"/>
      <w:bookmarkStart w:id="44" w:name="_Toc201127426"/>
      <w:bookmarkStart w:id="45" w:name="_Toc201127551"/>
      <w:bookmarkStart w:id="46" w:name="_Toc201129497"/>
      <w:bookmarkStart w:id="47" w:name="_Toc201130300"/>
      <w:bookmarkStart w:id="48" w:name="_Toc202774501"/>
      <w:bookmarkStart w:id="49" w:name="_Toc202774647"/>
      <w:bookmarkStart w:id="50" w:name="_Toc201127166"/>
      <w:bookmarkStart w:id="51" w:name="_Toc201127429"/>
      <w:bookmarkStart w:id="52" w:name="_Toc201127554"/>
      <w:bookmarkStart w:id="53" w:name="_Toc201129500"/>
      <w:bookmarkStart w:id="54" w:name="_Toc201130303"/>
      <w:bookmarkStart w:id="55" w:name="_Toc202774504"/>
      <w:bookmarkStart w:id="56" w:name="_Toc202774650"/>
      <w:bookmarkStart w:id="57" w:name="_Toc201127168"/>
      <w:bookmarkStart w:id="58" w:name="_Toc201127431"/>
      <w:bookmarkStart w:id="59" w:name="_Toc201127556"/>
      <w:bookmarkStart w:id="60" w:name="_Toc201129502"/>
      <w:bookmarkStart w:id="61" w:name="_Toc201130305"/>
      <w:bookmarkStart w:id="62" w:name="_Toc202774506"/>
      <w:bookmarkStart w:id="63" w:name="_Toc202774652"/>
      <w:bookmarkStart w:id="64" w:name="_Toc201127169"/>
      <w:bookmarkStart w:id="65" w:name="_Toc201127432"/>
      <w:bookmarkStart w:id="66" w:name="_Toc201127557"/>
      <w:bookmarkStart w:id="67" w:name="_Toc201129503"/>
      <w:bookmarkStart w:id="68" w:name="_Toc201130306"/>
      <w:bookmarkStart w:id="69" w:name="_Toc202774507"/>
      <w:bookmarkStart w:id="70" w:name="_Toc202774653"/>
      <w:bookmarkStart w:id="71" w:name="_Toc201127171"/>
      <w:bookmarkStart w:id="72" w:name="_Toc201127434"/>
      <w:bookmarkStart w:id="73" w:name="_Toc201127559"/>
      <w:bookmarkStart w:id="74" w:name="_Toc201129505"/>
      <w:bookmarkStart w:id="75" w:name="_Toc201130308"/>
      <w:bookmarkStart w:id="76" w:name="_Toc202774509"/>
      <w:bookmarkStart w:id="77" w:name="_Toc202774655"/>
      <w:bookmarkStart w:id="78" w:name="_Toc201127172"/>
      <w:bookmarkStart w:id="79" w:name="_Toc201127435"/>
      <w:bookmarkStart w:id="80" w:name="_Toc201127560"/>
      <w:bookmarkStart w:id="81" w:name="_Toc201129506"/>
      <w:bookmarkStart w:id="82" w:name="_Toc201130309"/>
      <w:bookmarkStart w:id="83" w:name="_Toc202774510"/>
      <w:bookmarkStart w:id="84" w:name="_Toc202774656"/>
      <w:bookmarkStart w:id="85" w:name="_Toc215921145"/>
      <w:bookmarkStart w:id="86" w:name="_Toc216497937"/>
      <w:bookmarkStart w:id="87" w:name="_Toc216768259"/>
      <w:bookmarkStart w:id="88" w:name="_Toc216857968"/>
      <w:bookmarkStart w:id="89" w:name="_Toc216858001"/>
      <w:bookmarkStart w:id="90" w:name="_Toc216858076"/>
      <w:bookmarkStart w:id="91" w:name="_Toc216858143"/>
      <w:bookmarkStart w:id="92" w:name="_Toc215921148"/>
      <w:bookmarkStart w:id="93" w:name="_Toc216497940"/>
      <w:bookmarkStart w:id="94" w:name="_Toc216768262"/>
      <w:bookmarkStart w:id="95" w:name="_Toc216857971"/>
      <w:bookmarkStart w:id="96" w:name="_Toc216858004"/>
      <w:bookmarkStart w:id="97" w:name="_Toc216858079"/>
      <w:bookmarkStart w:id="98" w:name="_Toc216858146"/>
      <w:bookmarkStart w:id="99" w:name="_Toc215921149"/>
      <w:bookmarkStart w:id="100" w:name="_Toc216497941"/>
      <w:bookmarkStart w:id="101" w:name="_Toc216768263"/>
      <w:bookmarkStart w:id="102" w:name="_Toc216857972"/>
      <w:bookmarkStart w:id="103" w:name="_Toc216858005"/>
      <w:bookmarkStart w:id="104" w:name="_Toc216858080"/>
      <w:bookmarkStart w:id="105" w:name="_Toc216858147"/>
      <w:bookmarkStart w:id="106" w:name="_Toc215921150"/>
      <w:bookmarkStart w:id="107" w:name="_Toc216497942"/>
      <w:bookmarkStart w:id="108" w:name="_Toc216768264"/>
      <w:bookmarkStart w:id="109" w:name="_Toc216857973"/>
      <w:bookmarkStart w:id="110" w:name="_Toc216858006"/>
      <w:bookmarkStart w:id="111" w:name="_Toc216858081"/>
      <w:bookmarkStart w:id="112" w:name="_Toc216858148"/>
      <w:bookmarkStart w:id="113" w:name="_Toc215921152"/>
      <w:bookmarkStart w:id="114" w:name="_Toc216497944"/>
      <w:bookmarkStart w:id="115" w:name="_Toc216768266"/>
      <w:bookmarkStart w:id="116" w:name="_Toc216857975"/>
      <w:bookmarkStart w:id="117" w:name="_Toc216858008"/>
      <w:bookmarkStart w:id="118" w:name="_Toc216858083"/>
      <w:bookmarkStart w:id="119" w:name="_Toc216858150"/>
      <w:bookmarkStart w:id="120" w:name="_Toc215921153"/>
      <w:bookmarkStart w:id="121" w:name="_Toc216497945"/>
      <w:bookmarkStart w:id="122" w:name="_Toc216768267"/>
      <w:bookmarkStart w:id="123" w:name="_Toc216857976"/>
      <w:bookmarkStart w:id="124" w:name="_Toc216858009"/>
      <w:bookmarkStart w:id="125" w:name="_Toc216858084"/>
      <w:bookmarkStart w:id="126" w:name="_Toc216858151"/>
      <w:bookmarkStart w:id="127" w:name="_Toc215921154"/>
      <w:bookmarkStart w:id="128" w:name="_Toc216497946"/>
      <w:bookmarkStart w:id="129" w:name="_Toc216768268"/>
      <w:bookmarkStart w:id="130" w:name="_Toc216857977"/>
      <w:bookmarkStart w:id="131" w:name="_Toc216858010"/>
      <w:bookmarkStart w:id="132" w:name="_Toc216858085"/>
      <w:bookmarkStart w:id="133" w:name="_Toc216858152"/>
      <w:bookmarkStart w:id="134" w:name="_Toc215921155"/>
      <w:bookmarkStart w:id="135" w:name="_Toc216497947"/>
      <w:bookmarkStart w:id="136" w:name="_Toc216768269"/>
      <w:bookmarkStart w:id="137" w:name="_Toc216857978"/>
      <w:bookmarkStart w:id="138" w:name="_Toc216858011"/>
      <w:bookmarkStart w:id="139" w:name="_Toc216858086"/>
      <w:bookmarkStart w:id="140" w:name="_Toc216858153"/>
      <w:bookmarkStart w:id="141" w:name="_Toc201127175"/>
      <w:bookmarkStart w:id="142" w:name="_Toc201127438"/>
      <w:bookmarkStart w:id="143" w:name="_Toc201127563"/>
      <w:bookmarkStart w:id="144" w:name="_Toc201129508"/>
      <w:bookmarkStart w:id="145" w:name="_Toc201130311"/>
      <w:bookmarkStart w:id="146" w:name="_Toc202774512"/>
      <w:bookmarkStart w:id="147" w:name="_Toc202774658"/>
      <w:bookmarkStart w:id="148" w:name="_Toc201127176"/>
      <w:bookmarkStart w:id="149" w:name="_Toc201127439"/>
      <w:bookmarkStart w:id="150" w:name="_Toc201127564"/>
      <w:bookmarkStart w:id="151" w:name="_Toc201129509"/>
      <w:bookmarkStart w:id="152" w:name="_Toc201130312"/>
      <w:bookmarkStart w:id="153" w:name="_Toc202774513"/>
      <w:bookmarkStart w:id="154" w:name="_Toc2027746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0577E5E" w14:textId="77777777" w:rsidR="000C548C" w:rsidRPr="00B81A50" w:rsidRDefault="000C548C" w:rsidP="00B81A50">
      <w:pPr>
        <w:spacing w:line="276" w:lineRule="auto"/>
        <w:jc w:val="both"/>
        <w:rPr>
          <w:rFonts w:asciiTheme="minorHAnsi" w:hAnsiTheme="minorHAnsi" w:cstheme="minorHAnsi"/>
          <w:sz w:val="22"/>
          <w:szCs w:val="22"/>
        </w:rPr>
      </w:pPr>
    </w:p>
    <w:sectPr w:rsidR="000C548C" w:rsidRPr="00B81A50" w:rsidSect="00A11062">
      <w:headerReference w:type="default" r:id="rId8"/>
      <w:footerReference w:type="even" r:id="rId9"/>
      <w:footerReference w:type="default" r:id="rId10"/>
      <w:pgSz w:w="12240" w:h="15840" w:code="1"/>
      <w:pgMar w:top="28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A659" w14:textId="77777777" w:rsidR="00243645" w:rsidRDefault="00243645">
      <w:r>
        <w:separator/>
      </w:r>
    </w:p>
  </w:endnote>
  <w:endnote w:type="continuationSeparator" w:id="0">
    <w:p w14:paraId="7DC71F19" w14:textId="77777777" w:rsidR="00243645" w:rsidRDefault="0024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2A32" w14:textId="77777777" w:rsidR="00464D15" w:rsidRDefault="00464D15" w:rsidP="00FB6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38A46" w14:textId="77777777" w:rsidR="00464D15" w:rsidRDefault="0046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57A0" w14:textId="77777777" w:rsidR="00464D15" w:rsidRDefault="00464D15" w:rsidP="00FB6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C2D">
      <w:rPr>
        <w:rStyle w:val="PageNumber"/>
      </w:rPr>
      <w:t>1</w:t>
    </w:r>
    <w:r>
      <w:rPr>
        <w:rStyle w:val="PageNumber"/>
      </w:rPr>
      <w:fldChar w:fldCharType="end"/>
    </w:r>
  </w:p>
  <w:p w14:paraId="31893B0A" w14:textId="77777777" w:rsidR="00464D15" w:rsidRDefault="0046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4672" w14:textId="77777777" w:rsidR="00243645" w:rsidRDefault="00243645">
      <w:r>
        <w:separator/>
      </w:r>
    </w:p>
  </w:footnote>
  <w:footnote w:type="continuationSeparator" w:id="0">
    <w:p w14:paraId="2D3AF7E6" w14:textId="77777777" w:rsidR="00243645" w:rsidRDefault="0024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A0C4" w14:textId="3A477BAB" w:rsidR="00464D15" w:rsidRPr="00390B1D" w:rsidRDefault="00464D15" w:rsidP="00390B1D">
    <w:pPr>
      <w:pStyle w:val="Header"/>
      <w:jc w:val="right"/>
      <w:rPr>
        <w:b w:val="0"/>
        <w:sz w:val="12"/>
        <w:szCs w:val="12"/>
      </w:rPr>
    </w:pPr>
    <w:proofErr w:type="spellStart"/>
    <w:r>
      <w:rPr>
        <w:b w:val="0"/>
        <w:sz w:val="12"/>
        <w:szCs w:val="12"/>
      </w:rPr>
      <w:t>G</w:t>
    </w:r>
    <w:r w:rsidR="003C565C">
      <w:rPr>
        <w:b w:val="0"/>
        <w:sz w:val="12"/>
        <w:szCs w:val="12"/>
      </w:rPr>
      <w:t>IACC.WEBSITE.BENEFITS</w:t>
    </w:r>
    <w:proofErr w:type="spellEnd"/>
    <w:r w:rsidR="003C565C">
      <w:rPr>
        <w:b w:val="0"/>
        <w:sz w:val="12"/>
        <w:szCs w:val="12"/>
      </w:rPr>
      <w:t xml:space="preserve"> POLICY – 19.01.</w:t>
    </w:r>
    <w:r w:rsidR="00B81A50">
      <w:rPr>
        <w:b w:val="0"/>
        <w:sz w:val="12"/>
        <w:szCs w:val="1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B2CD6D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DC72AE"/>
    <w:multiLevelType w:val="multilevel"/>
    <w:tmpl w:val="52668976"/>
    <w:lvl w:ilvl="0">
      <w:start w:val="1"/>
      <w:numFmt w:val="bullet"/>
      <w:lvlText w:val=""/>
      <w:lvlJc w:val="left"/>
      <w:pPr>
        <w:ind w:left="357" w:hanging="357"/>
      </w:pPr>
      <w:rPr>
        <w:rFonts w:ascii="Symbol" w:hAnsi="Symbol" w:hint="default"/>
        <w:sz w:val="16"/>
      </w:rPr>
    </w:lvl>
    <w:lvl w:ilvl="1">
      <w:start w:val="1"/>
      <w:numFmt w:val="decimal"/>
      <w:lvlText w:val="%2) "/>
      <w:legacy w:legacy="1" w:legacySpace="0" w:legacyIndent="357"/>
      <w:lvlJc w:val="left"/>
      <w:pPr>
        <w:ind w:left="714" w:hanging="357"/>
      </w:pPr>
    </w:lvl>
    <w:lvl w:ilvl="2">
      <w:start w:val="1"/>
      <w:numFmt w:val="bullet"/>
      <w:lvlText w:val=""/>
      <w:lvlJc w:val="left"/>
      <w:pPr>
        <w:ind w:left="1077" w:hanging="357"/>
      </w:pPr>
      <w:rPr>
        <w:rFonts w:ascii="Symbol" w:hAnsi="Symbol" w:hint="default"/>
        <w:sz w:val="16"/>
      </w:r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9"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2"/>
      <w:lvlText w:val="%1.%2.%3.%4.%5"/>
      <w:lvlJc w:val="left"/>
      <w:pPr>
        <w:tabs>
          <w:tab w:val="num" w:pos="1080"/>
        </w:tabs>
        <w:ind w:left="0" w:firstLine="0"/>
      </w:pPr>
      <w:rPr>
        <w:b/>
        <w:i w:val="0"/>
      </w:rPr>
    </w:lvl>
    <w:lvl w:ilvl="5">
      <w:start w:val="1"/>
      <w:numFmt w:val="decimal"/>
      <w:pStyle w:val="a3"/>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2C0080D"/>
    <w:multiLevelType w:val="multilevel"/>
    <w:tmpl w:val="6DD05E3C"/>
    <w:lvl w:ilvl="0">
      <w:start w:val="1"/>
      <w:numFmt w:val="lowerLetter"/>
      <w:lvlText w:val="%1)"/>
      <w:lvlJc w:val="left"/>
      <w:pPr>
        <w:ind w:left="400" w:hanging="400"/>
      </w:pPr>
      <w:rPr>
        <w:rFonts w:hint="default"/>
      </w:rPr>
    </w:lvl>
    <w:lvl w:ilvl="1">
      <w:start w:val="1"/>
      <w:numFmt w:val="decimal"/>
      <w:pStyle w:val="ListNumber2"/>
      <w:lvlText w:val="%2)"/>
      <w:lvlJc w:val="left"/>
      <w:pPr>
        <w:ind w:left="800" w:hanging="400"/>
      </w:pPr>
      <w:rPr>
        <w:rFonts w:hint="default"/>
      </w:rPr>
    </w:lvl>
    <w:lvl w:ilvl="2">
      <w:start w:val="1"/>
      <w:numFmt w:val="lowerRoman"/>
      <w:pStyle w:val="ListNumber3"/>
      <w:lvlText w:val="%3)"/>
      <w:lvlJc w:val="left"/>
      <w:pPr>
        <w:ind w:left="1200" w:hanging="400"/>
      </w:pPr>
      <w:rPr>
        <w:rFonts w:hint="default"/>
      </w:rPr>
    </w:lvl>
    <w:lvl w:ilvl="3">
      <w:start w:val="1"/>
      <w:numFmt w:val="upperRoman"/>
      <w:pStyle w:val="ListNumber4"/>
      <w:lvlText w:val="%4)"/>
      <w:lvlJc w:val="left"/>
      <w:pPr>
        <w:ind w:left="1600" w:hanging="400"/>
      </w:pPr>
      <w:rPr>
        <w:rFonts w:hint="default"/>
      </w:rPr>
    </w:lvl>
    <w:lvl w:ilvl="4">
      <w:start w:val="1"/>
      <w:numFmt w:val="none"/>
      <w:pStyle w:val="zzLn5"/>
      <w:suff w:val="nothing"/>
      <w:lvlText w:val=" "/>
      <w:lvlJc w:val="left"/>
      <w:pPr>
        <w:ind w:left="0" w:firstLine="0"/>
      </w:pPr>
      <w:rPr>
        <w:rFonts w:hint="default"/>
      </w:rPr>
    </w:lvl>
    <w:lvl w:ilvl="5">
      <w:start w:val="1"/>
      <w:numFmt w:val="none"/>
      <w:pStyle w:val="zzLn6"/>
      <w:suff w:val="nothing"/>
      <w:lvlText w:val=" "/>
      <w:lvlJc w:val="left"/>
      <w:pPr>
        <w:ind w:left="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16DA4C3D"/>
    <w:multiLevelType w:val="hybridMultilevel"/>
    <w:tmpl w:val="2968CE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7F6231"/>
    <w:multiLevelType w:val="hybridMultilevel"/>
    <w:tmpl w:val="A1884F66"/>
    <w:lvl w:ilvl="0" w:tplc="76DEAD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F7D50"/>
    <w:multiLevelType w:val="hybridMultilevel"/>
    <w:tmpl w:val="8160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F04A2"/>
    <w:multiLevelType w:val="hybridMultilevel"/>
    <w:tmpl w:val="B3A0A1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537E4B"/>
    <w:multiLevelType w:val="hybridMultilevel"/>
    <w:tmpl w:val="BF84D290"/>
    <w:lvl w:ilvl="0" w:tplc="7B78176A">
      <w:start w:val="2005"/>
      <w:numFmt w:val="bullet"/>
      <w:pStyle w:val="1"/>
      <w:lvlText w:val="・"/>
      <w:lvlJc w:val="left"/>
      <w:pPr>
        <w:tabs>
          <w:tab w:val="num" w:pos="420"/>
        </w:tabs>
        <w:ind w:left="420" w:hanging="420"/>
      </w:pPr>
      <w:rPr>
        <w:rFonts w:ascii="MS Mincho" w:eastAsia="MS Mincho" w:hAnsi="MS Mincho"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7D4433"/>
    <w:multiLevelType w:val="multilevel"/>
    <w:tmpl w:val="CA2A60D4"/>
    <w:lvl w:ilvl="0">
      <w:start w:val="1"/>
      <w:numFmt w:val="bullet"/>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66FC15D4"/>
    <w:multiLevelType w:val="singleLevel"/>
    <w:tmpl w:val="034E1E46"/>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78AF2241"/>
    <w:multiLevelType w:val="hybridMultilevel"/>
    <w:tmpl w:val="7F6E0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5569FE"/>
    <w:multiLevelType w:val="hybridMultilevel"/>
    <w:tmpl w:val="F6E43DCE"/>
    <w:lvl w:ilvl="0" w:tplc="617C292E">
      <w:start w:val="1"/>
      <w:numFmt w:val="decimalFullWidth"/>
      <w:pStyle w:val="10"/>
      <w:lvlText w:val="%1）"/>
      <w:lvlJc w:val="left"/>
      <w:pPr>
        <w:tabs>
          <w:tab w:val="num" w:pos="600"/>
        </w:tabs>
        <w:ind w:left="600" w:hanging="600"/>
      </w:pPr>
      <w:rPr>
        <w:rFonts w:hint="default"/>
      </w:rPr>
    </w:lvl>
    <w:lvl w:ilvl="1" w:tplc="08090003">
      <w:numFmt w:val="bullet"/>
      <w:lvlText w:val="・"/>
      <w:lvlJc w:val="left"/>
      <w:pPr>
        <w:tabs>
          <w:tab w:val="num" w:pos="840"/>
        </w:tabs>
        <w:ind w:left="840" w:hanging="420"/>
      </w:pPr>
      <w:rPr>
        <w:rFonts w:ascii="MS Mincho" w:eastAsia="MS Mincho" w:hAnsi="MS Mincho" w:cs="Times New Roman" w:hint="eastAsia"/>
      </w:rPr>
    </w:lvl>
    <w:lvl w:ilvl="2" w:tplc="08090005">
      <w:start w:val="1"/>
      <w:numFmt w:val="decimalEnclosedCircle"/>
      <w:lvlText w:val="%3"/>
      <w:lvlJc w:val="left"/>
      <w:pPr>
        <w:tabs>
          <w:tab w:val="num" w:pos="1260"/>
        </w:tabs>
        <w:ind w:left="1260" w:hanging="420"/>
      </w:pPr>
    </w:lvl>
    <w:lvl w:ilvl="3" w:tplc="08090001" w:tentative="1">
      <w:start w:val="1"/>
      <w:numFmt w:val="decimal"/>
      <w:lvlText w:val="%4."/>
      <w:lvlJc w:val="left"/>
      <w:pPr>
        <w:tabs>
          <w:tab w:val="num" w:pos="1680"/>
        </w:tabs>
        <w:ind w:left="1680" w:hanging="420"/>
      </w:pPr>
    </w:lvl>
    <w:lvl w:ilvl="4" w:tplc="08090003" w:tentative="1">
      <w:start w:val="1"/>
      <w:numFmt w:val="aiueoFullWidth"/>
      <w:lvlText w:val="(%5)"/>
      <w:lvlJc w:val="left"/>
      <w:pPr>
        <w:tabs>
          <w:tab w:val="num" w:pos="2100"/>
        </w:tabs>
        <w:ind w:left="2100" w:hanging="420"/>
      </w:pPr>
    </w:lvl>
    <w:lvl w:ilvl="5" w:tplc="08090005" w:tentative="1">
      <w:start w:val="1"/>
      <w:numFmt w:val="decimalEnclosedCircle"/>
      <w:lvlText w:val="%6"/>
      <w:lvlJc w:val="left"/>
      <w:pPr>
        <w:tabs>
          <w:tab w:val="num" w:pos="2520"/>
        </w:tabs>
        <w:ind w:left="2520" w:hanging="420"/>
      </w:pPr>
    </w:lvl>
    <w:lvl w:ilvl="6" w:tplc="08090001" w:tentative="1">
      <w:start w:val="1"/>
      <w:numFmt w:val="decimal"/>
      <w:lvlText w:val="%7."/>
      <w:lvlJc w:val="left"/>
      <w:pPr>
        <w:tabs>
          <w:tab w:val="num" w:pos="2940"/>
        </w:tabs>
        <w:ind w:left="2940" w:hanging="420"/>
      </w:pPr>
    </w:lvl>
    <w:lvl w:ilvl="7" w:tplc="08090003" w:tentative="1">
      <w:start w:val="1"/>
      <w:numFmt w:val="aiueoFullWidth"/>
      <w:lvlText w:val="(%8)"/>
      <w:lvlJc w:val="left"/>
      <w:pPr>
        <w:tabs>
          <w:tab w:val="num" w:pos="3360"/>
        </w:tabs>
        <w:ind w:left="3360" w:hanging="420"/>
      </w:pPr>
    </w:lvl>
    <w:lvl w:ilvl="8" w:tplc="08090005" w:tentative="1">
      <w:start w:val="1"/>
      <w:numFmt w:val="decimalEnclosedCircle"/>
      <w:lvlText w:val="%9"/>
      <w:lvlJc w:val="left"/>
      <w:pPr>
        <w:tabs>
          <w:tab w:val="num" w:pos="3780"/>
        </w:tabs>
        <w:ind w:left="3780" w:hanging="420"/>
      </w:pPr>
    </w:lvl>
  </w:abstractNum>
  <w:num w:numId="1">
    <w:abstractNumId w:val="9"/>
  </w:num>
  <w:num w:numId="2">
    <w:abstractNumId w:val="18"/>
  </w:num>
  <w:num w:numId="3">
    <w:abstractNumId w:val="8"/>
  </w:num>
  <w:num w:numId="4">
    <w:abstractNumId w:val="0"/>
  </w:num>
  <w:num w:numId="5">
    <w:abstractNumId w:val="6"/>
  </w:num>
  <w:num w:numId="6">
    <w:abstractNumId w:val="4"/>
  </w:num>
  <w:num w:numId="7">
    <w:abstractNumId w:val="3"/>
  </w:num>
  <w:num w:numId="8">
    <w:abstractNumId w:val="2"/>
  </w:num>
  <w:num w:numId="9">
    <w:abstractNumId w:val="1"/>
  </w:num>
  <w:num w:numId="10">
    <w:abstractNumId w:val="17"/>
  </w:num>
  <w:num w:numId="11">
    <w:abstractNumId w:val="16"/>
  </w:num>
  <w:num w:numId="12">
    <w:abstractNumId w:val="21"/>
  </w:num>
  <w:num w:numId="13">
    <w:abstractNumId w:val="15"/>
  </w:num>
  <w:num w:numId="14">
    <w:abstractNumId w:val="19"/>
  </w:num>
  <w:num w:numId="15">
    <w:abstractNumId w:val="10"/>
  </w:num>
  <w:num w:numId="16">
    <w:abstractNumId w:val="5"/>
  </w:num>
  <w:num w:numId="17">
    <w:abstractNumId w:val="12"/>
  </w:num>
  <w:num w:numId="18">
    <w:abstractNumId w:val="14"/>
  </w:num>
  <w:num w:numId="19">
    <w:abstractNumId w:val="11"/>
  </w:num>
  <w:num w:numId="20">
    <w:abstractNumId w:val="20"/>
  </w:num>
  <w:num w:numId="21">
    <w:abstractNumId w:val="13"/>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C89"/>
    <w:rsid w:val="000056C4"/>
    <w:rsid w:val="00005FBD"/>
    <w:rsid w:val="00007727"/>
    <w:rsid w:val="00011A98"/>
    <w:rsid w:val="00012DB5"/>
    <w:rsid w:val="0001344D"/>
    <w:rsid w:val="00013EA4"/>
    <w:rsid w:val="000155C1"/>
    <w:rsid w:val="000212FC"/>
    <w:rsid w:val="00022C7F"/>
    <w:rsid w:val="00023CA8"/>
    <w:rsid w:val="00026984"/>
    <w:rsid w:val="00027373"/>
    <w:rsid w:val="00031638"/>
    <w:rsid w:val="00031F2E"/>
    <w:rsid w:val="00034CD5"/>
    <w:rsid w:val="00034D0B"/>
    <w:rsid w:val="0003516E"/>
    <w:rsid w:val="0003543E"/>
    <w:rsid w:val="000364C1"/>
    <w:rsid w:val="00037482"/>
    <w:rsid w:val="00043709"/>
    <w:rsid w:val="00045B54"/>
    <w:rsid w:val="00050F5D"/>
    <w:rsid w:val="00051089"/>
    <w:rsid w:val="00052006"/>
    <w:rsid w:val="00054209"/>
    <w:rsid w:val="0006329A"/>
    <w:rsid w:val="00064F9C"/>
    <w:rsid w:val="00067689"/>
    <w:rsid w:val="00070F6A"/>
    <w:rsid w:val="0007183D"/>
    <w:rsid w:val="00071CAE"/>
    <w:rsid w:val="00076B2F"/>
    <w:rsid w:val="00082244"/>
    <w:rsid w:val="00083E35"/>
    <w:rsid w:val="00084358"/>
    <w:rsid w:val="00085203"/>
    <w:rsid w:val="00085F44"/>
    <w:rsid w:val="00086250"/>
    <w:rsid w:val="00086B03"/>
    <w:rsid w:val="00087A97"/>
    <w:rsid w:val="00087C57"/>
    <w:rsid w:val="00091313"/>
    <w:rsid w:val="00091D2B"/>
    <w:rsid w:val="00092E17"/>
    <w:rsid w:val="00094F79"/>
    <w:rsid w:val="000963E9"/>
    <w:rsid w:val="000966EB"/>
    <w:rsid w:val="000968C6"/>
    <w:rsid w:val="000A048C"/>
    <w:rsid w:val="000A0F58"/>
    <w:rsid w:val="000A2A37"/>
    <w:rsid w:val="000A7721"/>
    <w:rsid w:val="000B2057"/>
    <w:rsid w:val="000B5780"/>
    <w:rsid w:val="000B5E3B"/>
    <w:rsid w:val="000B5F15"/>
    <w:rsid w:val="000B7D46"/>
    <w:rsid w:val="000C0970"/>
    <w:rsid w:val="000C2FCD"/>
    <w:rsid w:val="000C3329"/>
    <w:rsid w:val="000C39AF"/>
    <w:rsid w:val="000C548C"/>
    <w:rsid w:val="000C63B0"/>
    <w:rsid w:val="000C6549"/>
    <w:rsid w:val="000D1AEC"/>
    <w:rsid w:val="000D32DD"/>
    <w:rsid w:val="000D3649"/>
    <w:rsid w:val="000D403F"/>
    <w:rsid w:val="000D6DBC"/>
    <w:rsid w:val="000E0D71"/>
    <w:rsid w:val="000E4ABC"/>
    <w:rsid w:val="000E6107"/>
    <w:rsid w:val="000E6DDA"/>
    <w:rsid w:val="000E77A1"/>
    <w:rsid w:val="000F12B7"/>
    <w:rsid w:val="000F3AFA"/>
    <w:rsid w:val="000F5126"/>
    <w:rsid w:val="00100BCA"/>
    <w:rsid w:val="00101255"/>
    <w:rsid w:val="00102E1D"/>
    <w:rsid w:val="00103B79"/>
    <w:rsid w:val="00104B2B"/>
    <w:rsid w:val="00104E83"/>
    <w:rsid w:val="00106C50"/>
    <w:rsid w:val="00115B96"/>
    <w:rsid w:val="00116D7D"/>
    <w:rsid w:val="00117193"/>
    <w:rsid w:val="001178B3"/>
    <w:rsid w:val="00120500"/>
    <w:rsid w:val="001214E5"/>
    <w:rsid w:val="00121983"/>
    <w:rsid w:val="001234EB"/>
    <w:rsid w:val="00123A4E"/>
    <w:rsid w:val="00123E03"/>
    <w:rsid w:val="0012514C"/>
    <w:rsid w:val="001259A6"/>
    <w:rsid w:val="0012768B"/>
    <w:rsid w:val="00131C03"/>
    <w:rsid w:val="00132ECF"/>
    <w:rsid w:val="00134B7E"/>
    <w:rsid w:val="0013626C"/>
    <w:rsid w:val="001369F5"/>
    <w:rsid w:val="00136ECF"/>
    <w:rsid w:val="00137567"/>
    <w:rsid w:val="0014473C"/>
    <w:rsid w:val="00144BF1"/>
    <w:rsid w:val="00144EE1"/>
    <w:rsid w:val="0014573E"/>
    <w:rsid w:val="00147082"/>
    <w:rsid w:val="001514D6"/>
    <w:rsid w:val="00152B77"/>
    <w:rsid w:val="00153950"/>
    <w:rsid w:val="00156310"/>
    <w:rsid w:val="001566B7"/>
    <w:rsid w:val="00157A63"/>
    <w:rsid w:val="00157FAC"/>
    <w:rsid w:val="00164785"/>
    <w:rsid w:val="001669B0"/>
    <w:rsid w:val="001678BA"/>
    <w:rsid w:val="00173101"/>
    <w:rsid w:val="0017425B"/>
    <w:rsid w:val="00174C5C"/>
    <w:rsid w:val="00175A68"/>
    <w:rsid w:val="00177968"/>
    <w:rsid w:val="00181C9C"/>
    <w:rsid w:val="00182A27"/>
    <w:rsid w:val="00183182"/>
    <w:rsid w:val="0018384D"/>
    <w:rsid w:val="00186120"/>
    <w:rsid w:val="00187A5C"/>
    <w:rsid w:val="001929DE"/>
    <w:rsid w:val="00197099"/>
    <w:rsid w:val="001A0255"/>
    <w:rsid w:val="001A1C00"/>
    <w:rsid w:val="001A2163"/>
    <w:rsid w:val="001A399D"/>
    <w:rsid w:val="001A4EDF"/>
    <w:rsid w:val="001A4F56"/>
    <w:rsid w:val="001A5462"/>
    <w:rsid w:val="001A6531"/>
    <w:rsid w:val="001A65BC"/>
    <w:rsid w:val="001A73CD"/>
    <w:rsid w:val="001B0D83"/>
    <w:rsid w:val="001B105F"/>
    <w:rsid w:val="001B4071"/>
    <w:rsid w:val="001B6050"/>
    <w:rsid w:val="001B76E5"/>
    <w:rsid w:val="001C002B"/>
    <w:rsid w:val="001C27AB"/>
    <w:rsid w:val="001C29E1"/>
    <w:rsid w:val="001C309F"/>
    <w:rsid w:val="001C3C1D"/>
    <w:rsid w:val="001C6011"/>
    <w:rsid w:val="001C78F8"/>
    <w:rsid w:val="001D0EE2"/>
    <w:rsid w:val="001D2B3D"/>
    <w:rsid w:val="001D7904"/>
    <w:rsid w:val="001E1CFF"/>
    <w:rsid w:val="001E3099"/>
    <w:rsid w:val="001E42C2"/>
    <w:rsid w:val="001E496E"/>
    <w:rsid w:val="001E4C6F"/>
    <w:rsid w:val="001E583B"/>
    <w:rsid w:val="001E661F"/>
    <w:rsid w:val="001E6729"/>
    <w:rsid w:val="001E6D06"/>
    <w:rsid w:val="001E77B1"/>
    <w:rsid w:val="001E77DE"/>
    <w:rsid w:val="001F2067"/>
    <w:rsid w:val="001F6AE0"/>
    <w:rsid w:val="001F72B3"/>
    <w:rsid w:val="001F74D6"/>
    <w:rsid w:val="00200CED"/>
    <w:rsid w:val="002011FC"/>
    <w:rsid w:val="002019FC"/>
    <w:rsid w:val="0020229B"/>
    <w:rsid w:val="00203B16"/>
    <w:rsid w:val="00203DB9"/>
    <w:rsid w:val="0020447C"/>
    <w:rsid w:val="0020684D"/>
    <w:rsid w:val="0021234A"/>
    <w:rsid w:val="00212AA3"/>
    <w:rsid w:val="00212AC6"/>
    <w:rsid w:val="00215123"/>
    <w:rsid w:val="002156B0"/>
    <w:rsid w:val="00216F20"/>
    <w:rsid w:val="002179D2"/>
    <w:rsid w:val="00220328"/>
    <w:rsid w:val="00220725"/>
    <w:rsid w:val="00220B5F"/>
    <w:rsid w:val="00221508"/>
    <w:rsid w:val="002229F6"/>
    <w:rsid w:val="002236D0"/>
    <w:rsid w:val="00224793"/>
    <w:rsid w:val="002266B9"/>
    <w:rsid w:val="00227323"/>
    <w:rsid w:val="00232EE5"/>
    <w:rsid w:val="00236FB3"/>
    <w:rsid w:val="0024178B"/>
    <w:rsid w:val="002419F5"/>
    <w:rsid w:val="002426FC"/>
    <w:rsid w:val="00242718"/>
    <w:rsid w:val="00243645"/>
    <w:rsid w:val="002449DF"/>
    <w:rsid w:val="002525F2"/>
    <w:rsid w:val="00253221"/>
    <w:rsid w:val="00253F04"/>
    <w:rsid w:val="00254AEB"/>
    <w:rsid w:val="00255BCE"/>
    <w:rsid w:val="00256FDD"/>
    <w:rsid w:val="00257682"/>
    <w:rsid w:val="00257A79"/>
    <w:rsid w:val="00260121"/>
    <w:rsid w:val="0026034E"/>
    <w:rsid w:val="00261CEF"/>
    <w:rsid w:val="0026384B"/>
    <w:rsid w:val="00267512"/>
    <w:rsid w:val="00267918"/>
    <w:rsid w:val="00272808"/>
    <w:rsid w:val="00272F75"/>
    <w:rsid w:val="0027346B"/>
    <w:rsid w:val="00273AD2"/>
    <w:rsid w:val="0028045B"/>
    <w:rsid w:val="002812CF"/>
    <w:rsid w:val="0028143E"/>
    <w:rsid w:val="002849F2"/>
    <w:rsid w:val="00290597"/>
    <w:rsid w:val="00291E60"/>
    <w:rsid w:val="00291FFB"/>
    <w:rsid w:val="002929C1"/>
    <w:rsid w:val="00292D60"/>
    <w:rsid w:val="0029704C"/>
    <w:rsid w:val="002975BB"/>
    <w:rsid w:val="00297D06"/>
    <w:rsid w:val="002A0736"/>
    <w:rsid w:val="002A0E97"/>
    <w:rsid w:val="002A170B"/>
    <w:rsid w:val="002A1809"/>
    <w:rsid w:val="002A1AAD"/>
    <w:rsid w:val="002A205C"/>
    <w:rsid w:val="002A2775"/>
    <w:rsid w:val="002A3329"/>
    <w:rsid w:val="002A33CB"/>
    <w:rsid w:val="002A5A7A"/>
    <w:rsid w:val="002A5F52"/>
    <w:rsid w:val="002A6BA2"/>
    <w:rsid w:val="002A6CB4"/>
    <w:rsid w:val="002A73D0"/>
    <w:rsid w:val="002B0668"/>
    <w:rsid w:val="002B2617"/>
    <w:rsid w:val="002B3DFB"/>
    <w:rsid w:val="002B72E1"/>
    <w:rsid w:val="002B7BA3"/>
    <w:rsid w:val="002C0425"/>
    <w:rsid w:val="002C23F1"/>
    <w:rsid w:val="002C29FB"/>
    <w:rsid w:val="002C4A4A"/>
    <w:rsid w:val="002C4B16"/>
    <w:rsid w:val="002C4E6C"/>
    <w:rsid w:val="002C5AEA"/>
    <w:rsid w:val="002C5B3A"/>
    <w:rsid w:val="002C5D39"/>
    <w:rsid w:val="002C61B8"/>
    <w:rsid w:val="002C770A"/>
    <w:rsid w:val="002D06FF"/>
    <w:rsid w:val="002D439A"/>
    <w:rsid w:val="002D4F1A"/>
    <w:rsid w:val="002D524D"/>
    <w:rsid w:val="002D7A1F"/>
    <w:rsid w:val="002E31B9"/>
    <w:rsid w:val="002E371A"/>
    <w:rsid w:val="002E439C"/>
    <w:rsid w:val="002E5401"/>
    <w:rsid w:val="002E6672"/>
    <w:rsid w:val="002E73B2"/>
    <w:rsid w:val="002F02F3"/>
    <w:rsid w:val="002F1D50"/>
    <w:rsid w:val="002F3738"/>
    <w:rsid w:val="002F40C9"/>
    <w:rsid w:val="002F579F"/>
    <w:rsid w:val="002F5C88"/>
    <w:rsid w:val="002F5FE7"/>
    <w:rsid w:val="003003DD"/>
    <w:rsid w:val="00300778"/>
    <w:rsid w:val="00302045"/>
    <w:rsid w:val="00302AAF"/>
    <w:rsid w:val="00303A76"/>
    <w:rsid w:val="00304DAF"/>
    <w:rsid w:val="00304E8D"/>
    <w:rsid w:val="00306234"/>
    <w:rsid w:val="003064D0"/>
    <w:rsid w:val="00307FDF"/>
    <w:rsid w:val="00310D8B"/>
    <w:rsid w:val="00312997"/>
    <w:rsid w:val="00314CBB"/>
    <w:rsid w:val="003152AF"/>
    <w:rsid w:val="00316E73"/>
    <w:rsid w:val="003205E1"/>
    <w:rsid w:val="0032134E"/>
    <w:rsid w:val="00321574"/>
    <w:rsid w:val="00323734"/>
    <w:rsid w:val="003244A5"/>
    <w:rsid w:val="00325945"/>
    <w:rsid w:val="0032594C"/>
    <w:rsid w:val="003333B0"/>
    <w:rsid w:val="003337B4"/>
    <w:rsid w:val="00336851"/>
    <w:rsid w:val="0034064A"/>
    <w:rsid w:val="003416A6"/>
    <w:rsid w:val="003427F6"/>
    <w:rsid w:val="00342E8F"/>
    <w:rsid w:val="003442DF"/>
    <w:rsid w:val="0034483D"/>
    <w:rsid w:val="00345323"/>
    <w:rsid w:val="003501BB"/>
    <w:rsid w:val="003524BE"/>
    <w:rsid w:val="00352BCE"/>
    <w:rsid w:val="00352D8C"/>
    <w:rsid w:val="003566EF"/>
    <w:rsid w:val="00357A2F"/>
    <w:rsid w:val="0036125E"/>
    <w:rsid w:val="00361B44"/>
    <w:rsid w:val="00362F75"/>
    <w:rsid w:val="003637B1"/>
    <w:rsid w:val="00367694"/>
    <w:rsid w:val="003700AA"/>
    <w:rsid w:val="00370CC7"/>
    <w:rsid w:val="003729A8"/>
    <w:rsid w:val="00374172"/>
    <w:rsid w:val="00374273"/>
    <w:rsid w:val="00375DC4"/>
    <w:rsid w:val="0037743E"/>
    <w:rsid w:val="00377D65"/>
    <w:rsid w:val="00377D6D"/>
    <w:rsid w:val="00380688"/>
    <w:rsid w:val="00382576"/>
    <w:rsid w:val="003827BE"/>
    <w:rsid w:val="0038379B"/>
    <w:rsid w:val="003853B2"/>
    <w:rsid w:val="003876E8"/>
    <w:rsid w:val="00390B1D"/>
    <w:rsid w:val="00391B3B"/>
    <w:rsid w:val="00392687"/>
    <w:rsid w:val="0039277C"/>
    <w:rsid w:val="0039707A"/>
    <w:rsid w:val="003A04EE"/>
    <w:rsid w:val="003A0D3C"/>
    <w:rsid w:val="003A3CCD"/>
    <w:rsid w:val="003A529D"/>
    <w:rsid w:val="003A733E"/>
    <w:rsid w:val="003A7800"/>
    <w:rsid w:val="003A79AB"/>
    <w:rsid w:val="003A7F7D"/>
    <w:rsid w:val="003B2924"/>
    <w:rsid w:val="003B2958"/>
    <w:rsid w:val="003B3291"/>
    <w:rsid w:val="003B454D"/>
    <w:rsid w:val="003B5267"/>
    <w:rsid w:val="003B574A"/>
    <w:rsid w:val="003B7A8E"/>
    <w:rsid w:val="003C10AF"/>
    <w:rsid w:val="003C410E"/>
    <w:rsid w:val="003C47C2"/>
    <w:rsid w:val="003C4BCA"/>
    <w:rsid w:val="003C565C"/>
    <w:rsid w:val="003C5858"/>
    <w:rsid w:val="003C6050"/>
    <w:rsid w:val="003D0B8A"/>
    <w:rsid w:val="003D3DA6"/>
    <w:rsid w:val="003D3F9D"/>
    <w:rsid w:val="003D4268"/>
    <w:rsid w:val="003D4C75"/>
    <w:rsid w:val="003D6A12"/>
    <w:rsid w:val="003D7E93"/>
    <w:rsid w:val="003E2B6C"/>
    <w:rsid w:val="003E4475"/>
    <w:rsid w:val="003E449F"/>
    <w:rsid w:val="003E46A0"/>
    <w:rsid w:val="003E5BCA"/>
    <w:rsid w:val="003E71C8"/>
    <w:rsid w:val="003F099E"/>
    <w:rsid w:val="003F1501"/>
    <w:rsid w:val="003F51B1"/>
    <w:rsid w:val="003F5B61"/>
    <w:rsid w:val="003F6106"/>
    <w:rsid w:val="003F7304"/>
    <w:rsid w:val="0040260C"/>
    <w:rsid w:val="00403357"/>
    <w:rsid w:val="00411711"/>
    <w:rsid w:val="00411A7F"/>
    <w:rsid w:val="00412F45"/>
    <w:rsid w:val="00415123"/>
    <w:rsid w:val="00417B33"/>
    <w:rsid w:val="00417B4B"/>
    <w:rsid w:val="00417F3F"/>
    <w:rsid w:val="00422240"/>
    <w:rsid w:val="00422A57"/>
    <w:rsid w:val="0042577E"/>
    <w:rsid w:val="0043150D"/>
    <w:rsid w:val="0043161B"/>
    <w:rsid w:val="00431C3B"/>
    <w:rsid w:val="004339EE"/>
    <w:rsid w:val="00434CE9"/>
    <w:rsid w:val="0044108E"/>
    <w:rsid w:val="00441C1D"/>
    <w:rsid w:val="0044554C"/>
    <w:rsid w:val="00445F15"/>
    <w:rsid w:val="00446229"/>
    <w:rsid w:val="0044673A"/>
    <w:rsid w:val="004468E2"/>
    <w:rsid w:val="00450065"/>
    <w:rsid w:val="00450D6B"/>
    <w:rsid w:val="0045225D"/>
    <w:rsid w:val="00453FBF"/>
    <w:rsid w:val="00454085"/>
    <w:rsid w:val="00464C4F"/>
    <w:rsid w:val="00464D15"/>
    <w:rsid w:val="00464E6B"/>
    <w:rsid w:val="00465CBB"/>
    <w:rsid w:val="00467CFC"/>
    <w:rsid w:val="004733C3"/>
    <w:rsid w:val="0047345E"/>
    <w:rsid w:val="00476097"/>
    <w:rsid w:val="00476817"/>
    <w:rsid w:val="00482300"/>
    <w:rsid w:val="00482418"/>
    <w:rsid w:val="00486159"/>
    <w:rsid w:val="00487764"/>
    <w:rsid w:val="00487EAC"/>
    <w:rsid w:val="00492177"/>
    <w:rsid w:val="00493251"/>
    <w:rsid w:val="00495CC2"/>
    <w:rsid w:val="00496670"/>
    <w:rsid w:val="004A3F9B"/>
    <w:rsid w:val="004A6119"/>
    <w:rsid w:val="004A74FC"/>
    <w:rsid w:val="004B06DC"/>
    <w:rsid w:val="004B1604"/>
    <w:rsid w:val="004B26C8"/>
    <w:rsid w:val="004B470C"/>
    <w:rsid w:val="004B7ACF"/>
    <w:rsid w:val="004C1998"/>
    <w:rsid w:val="004C32F1"/>
    <w:rsid w:val="004C354E"/>
    <w:rsid w:val="004C3938"/>
    <w:rsid w:val="004C4BC9"/>
    <w:rsid w:val="004C77F4"/>
    <w:rsid w:val="004D0282"/>
    <w:rsid w:val="004D14E4"/>
    <w:rsid w:val="004D5743"/>
    <w:rsid w:val="004E0230"/>
    <w:rsid w:val="004E32AD"/>
    <w:rsid w:val="004E3598"/>
    <w:rsid w:val="004E3B54"/>
    <w:rsid w:val="004F1406"/>
    <w:rsid w:val="004F5285"/>
    <w:rsid w:val="004F5793"/>
    <w:rsid w:val="004F63EE"/>
    <w:rsid w:val="004F6447"/>
    <w:rsid w:val="004F777C"/>
    <w:rsid w:val="00501ADD"/>
    <w:rsid w:val="0050248E"/>
    <w:rsid w:val="005031BC"/>
    <w:rsid w:val="00503FF7"/>
    <w:rsid w:val="005040D4"/>
    <w:rsid w:val="005065FF"/>
    <w:rsid w:val="00506867"/>
    <w:rsid w:val="00510807"/>
    <w:rsid w:val="00511640"/>
    <w:rsid w:val="00520275"/>
    <w:rsid w:val="00520A78"/>
    <w:rsid w:val="00520BC9"/>
    <w:rsid w:val="00521496"/>
    <w:rsid w:val="00522294"/>
    <w:rsid w:val="00527DAC"/>
    <w:rsid w:val="00527EC3"/>
    <w:rsid w:val="005300B7"/>
    <w:rsid w:val="00533862"/>
    <w:rsid w:val="005342F3"/>
    <w:rsid w:val="00534548"/>
    <w:rsid w:val="00534F10"/>
    <w:rsid w:val="00535C25"/>
    <w:rsid w:val="00536D4C"/>
    <w:rsid w:val="0054004F"/>
    <w:rsid w:val="0054061A"/>
    <w:rsid w:val="005420B7"/>
    <w:rsid w:val="0054338B"/>
    <w:rsid w:val="00544212"/>
    <w:rsid w:val="00544CDA"/>
    <w:rsid w:val="00546828"/>
    <w:rsid w:val="00547000"/>
    <w:rsid w:val="00547D5D"/>
    <w:rsid w:val="00550198"/>
    <w:rsid w:val="0055209B"/>
    <w:rsid w:val="00553A10"/>
    <w:rsid w:val="00556451"/>
    <w:rsid w:val="00557046"/>
    <w:rsid w:val="00557142"/>
    <w:rsid w:val="005576DC"/>
    <w:rsid w:val="005612B4"/>
    <w:rsid w:val="00564BBD"/>
    <w:rsid w:val="00567F44"/>
    <w:rsid w:val="00571D85"/>
    <w:rsid w:val="00574FFB"/>
    <w:rsid w:val="00576092"/>
    <w:rsid w:val="0057733E"/>
    <w:rsid w:val="005803C2"/>
    <w:rsid w:val="005819BB"/>
    <w:rsid w:val="0058221A"/>
    <w:rsid w:val="0058293D"/>
    <w:rsid w:val="005842BF"/>
    <w:rsid w:val="00584773"/>
    <w:rsid w:val="00585E14"/>
    <w:rsid w:val="00586438"/>
    <w:rsid w:val="00586547"/>
    <w:rsid w:val="005905B1"/>
    <w:rsid w:val="00592EB2"/>
    <w:rsid w:val="00593BBF"/>
    <w:rsid w:val="00593F84"/>
    <w:rsid w:val="00594160"/>
    <w:rsid w:val="00596158"/>
    <w:rsid w:val="005A02F8"/>
    <w:rsid w:val="005A1038"/>
    <w:rsid w:val="005A1118"/>
    <w:rsid w:val="005A5C69"/>
    <w:rsid w:val="005A71A4"/>
    <w:rsid w:val="005A7F6C"/>
    <w:rsid w:val="005B05C0"/>
    <w:rsid w:val="005B33E4"/>
    <w:rsid w:val="005B4BAD"/>
    <w:rsid w:val="005B4C4E"/>
    <w:rsid w:val="005B5C0C"/>
    <w:rsid w:val="005B68A6"/>
    <w:rsid w:val="005B6A76"/>
    <w:rsid w:val="005C19D8"/>
    <w:rsid w:val="005C1E76"/>
    <w:rsid w:val="005C1F30"/>
    <w:rsid w:val="005C2243"/>
    <w:rsid w:val="005C4F33"/>
    <w:rsid w:val="005C782A"/>
    <w:rsid w:val="005C78EE"/>
    <w:rsid w:val="005D0350"/>
    <w:rsid w:val="005D0F16"/>
    <w:rsid w:val="005D19B0"/>
    <w:rsid w:val="005D1B22"/>
    <w:rsid w:val="005D372B"/>
    <w:rsid w:val="005D55FA"/>
    <w:rsid w:val="005E1676"/>
    <w:rsid w:val="005E29EF"/>
    <w:rsid w:val="005E2AED"/>
    <w:rsid w:val="005E3ADD"/>
    <w:rsid w:val="005E75A6"/>
    <w:rsid w:val="005F5D9F"/>
    <w:rsid w:val="005F5EA9"/>
    <w:rsid w:val="006005E0"/>
    <w:rsid w:val="00603973"/>
    <w:rsid w:val="006049D6"/>
    <w:rsid w:val="00607F90"/>
    <w:rsid w:val="0061011C"/>
    <w:rsid w:val="006120AF"/>
    <w:rsid w:val="00612285"/>
    <w:rsid w:val="0061272B"/>
    <w:rsid w:val="00612E07"/>
    <w:rsid w:val="00613047"/>
    <w:rsid w:val="0061339C"/>
    <w:rsid w:val="0061349C"/>
    <w:rsid w:val="00616F50"/>
    <w:rsid w:val="0062324A"/>
    <w:rsid w:val="00623BDD"/>
    <w:rsid w:val="00624DEE"/>
    <w:rsid w:val="006256FB"/>
    <w:rsid w:val="00626E0B"/>
    <w:rsid w:val="00627443"/>
    <w:rsid w:val="00627D0C"/>
    <w:rsid w:val="006328AE"/>
    <w:rsid w:val="0063442D"/>
    <w:rsid w:val="00636B7A"/>
    <w:rsid w:val="00641729"/>
    <w:rsid w:val="00641DE1"/>
    <w:rsid w:val="00641DE5"/>
    <w:rsid w:val="0064280A"/>
    <w:rsid w:val="00644925"/>
    <w:rsid w:val="00646156"/>
    <w:rsid w:val="00646247"/>
    <w:rsid w:val="0064792F"/>
    <w:rsid w:val="00650D3C"/>
    <w:rsid w:val="00650E6B"/>
    <w:rsid w:val="006517AF"/>
    <w:rsid w:val="00652D2C"/>
    <w:rsid w:val="00654180"/>
    <w:rsid w:val="006563A3"/>
    <w:rsid w:val="00656B6A"/>
    <w:rsid w:val="00657BEE"/>
    <w:rsid w:val="00663161"/>
    <w:rsid w:val="00663277"/>
    <w:rsid w:val="00663AFF"/>
    <w:rsid w:val="006660AC"/>
    <w:rsid w:val="0067330A"/>
    <w:rsid w:val="00674ACF"/>
    <w:rsid w:val="00674CB0"/>
    <w:rsid w:val="00676863"/>
    <w:rsid w:val="0067740E"/>
    <w:rsid w:val="006823B8"/>
    <w:rsid w:val="00682C85"/>
    <w:rsid w:val="00683FA3"/>
    <w:rsid w:val="006841C4"/>
    <w:rsid w:val="00684C05"/>
    <w:rsid w:val="00687388"/>
    <w:rsid w:val="00690EBD"/>
    <w:rsid w:val="0069160F"/>
    <w:rsid w:val="0069302A"/>
    <w:rsid w:val="006936FA"/>
    <w:rsid w:val="00693F45"/>
    <w:rsid w:val="00695840"/>
    <w:rsid w:val="00696BC5"/>
    <w:rsid w:val="006A0A9C"/>
    <w:rsid w:val="006A4339"/>
    <w:rsid w:val="006A4573"/>
    <w:rsid w:val="006A4F0D"/>
    <w:rsid w:val="006B387A"/>
    <w:rsid w:val="006B6EFF"/>
    <w:rsid w:val="006B71DF"/>
    <w:rsid w:val="006C1139"/>
    <w:rsid w:val="006C311D"/>
    <w:rsid w:val="006C3628"/>
    <w:rsid w:val="006C4937"/>
    <w:rsid w:val="006D0727"/>
    <w:rsid w:val="006D2D17"/>
    <w:rsid w:val="006D2E8D"/>
    <w:rsid w:val="006D2F8F"/>
    <w:rsid w:val="006D3C58"/>
    <w:rsid w:val="006D3F5F"/>
    <w:rsid w:val="006D41DE"/>
    <w:rsid w:val="006D63BD"/>
    <w:rsid w:val="006D741C"/>
    <w:rsid w:val="006D7587"/>
    <w:rsid w:val="006E0401"/>
    <w:rsid w:val="006E0681"/>
    <w:rsid w:val="006E08A1"/>
    <w:rsid w:val="006E1284"/>
    <w:rsid w:val="006E2880"/>
    <w:rsid w:val="006E2D9C"/>
    <w:rsid w:val="006E2FA4"/>
    <w:rsid w:val="006E3276"/>
    <w:rsid w:val="006E6441"/>
    <w:rsid w:val="006E67C3"/>
    <w:rsid w:val="006F08E2"/>
    <w:rsid w:val="006F1810"/>
    <w:rsid w:val="006F1A13"/>
    <w:rsid w:val="006F3468"/>
    <w:rsid w:val="006F4139"/>
    <w:rsid w:val="006F413A"/>
    <w:rsid w:val="00701C8D"/>
    <w:rsid w:val="007052E0"/>
    <w:rsid w:val="00707539"/>
    <w:rsid w:val="00707CE4"/>
    <w:rsid w:val="00713B40"/>
    <w:rsid w:val="00715723"/>
    <w:rsid w:val="00715F68"/>
    <w:rsid w:val="007162C6"/>
    <w:rsid w:val="00720807"/>
    <w:rsid w:val="007212B3"/>
    <w:rsid w:val="00722D9B"/>
    <w:rsid w:val="00723E11"/>
    <w:rsid w:val="00724333"/>
    <w:rsid w:val="007272B3"/>
    <w:rsid w:val="0073314F"/>
    <w:rsid w:val="0073364B"/>
    <w:rsid w:val="007339B1"/>
    <w:rsid w:val="0074079E"/>
    <w:rsid w:val="00742B23"/>
    <w:rsid w:val="00743FE8"/>
    <w:rsid w:val="00745594"/>
    <w:rsid w:val="00745B2A"/>
    <w:rsid w:val="0074790C"/>
    <w:rsid w:val="007479BD"/>
    <w:rsid w:val="00751C48"/>
    <w:rsid w:val="00752054"/>
    <w:rsid w:val="00752A89"/>
    <w:rsid w:val="00752C49"/>
    <w:rsid w:val="0075343A"/>
    <w:rsid w:val="0075358E"/>
    <w:rsid w:val="00753BF2"/>
    <w:rsid w:val="00761E6E"/>
    <w:rsid w:val="007634D9"/>
    <w:rsid w:val="0076410F"/>
    <w:rsid w:val="0076488E"/>
    <w:rsid w:val="0076492B"/>
    <w:rsid w:val="0076646F"/>
    <w:rsid w:val="0076754D"/>
    <w:rsid w:val="007702A0"/>
    <w:rsid w:val="00771615"/>
    <w:rsid w:val="007758B3"/>
    <w:rsid w:val="007759FA"/>
    <w:rsid w:val="00780377"/>
    <w:rsid w:val="007819FE"/>
    <w:rsid w:val="00783302"/>
    <w:rsid w:val="00783F90"/>
    <w:rsid w:val="00783FF2"/>
    <w:rsid w:val="00785E0A"/>
    <w:rsid w:val="00786407"/>
    <w:rsid w:val="007868BD"/>
    <w:rsid w:val="00787215"/>
    <w:rsid w:val="00787DB1"/>
    <w:rsid w:val="007904F9"/>
    <w:rsid w:val="0079056A"/>
    <w:rsid w:val="0079137F"/>
    <w:rsid w:val="007940DC"/>
    <w:rsid w:val="00797737"/>
    <w:rsid w:val="007A112E"/>
    <w:rsid w:val="007A189A"/>
    <w:rsid w:val="007A2A3F"/>
    <w:rsid w:val="007A6F04"/>
    <w:rsid w:val="007A7A05"/>
    <w:rsid w:val="007B5E8C"/>
    <w:rsid w:val="007B65AF"/>
    <w:rsid w:val="007B78AB"/>
    <w:rsid w:val="007C0095"/>
    <w:rsid w:val="007C6150"/>
    <w:rsid w:val="007C625D"/>
    <w:rsid w:val="007C7C68"/>
    <w:rsid w:val="007D182E"/>
    <w:rsid w:val="007D3AE8"/>
    <w:rsid w:val="007D4AE5"/>
    <w:rsid w:val="007D4C07"/>
    <w:rsid w:val="007D53A2"/>
    <w:rsid w:val="007E10A2"/>
    <w:rsid w:val="007E1560"/>
    <w:rsid w:val="007E3A89"/>
    <w:rsid w:val="007E44C3"/>
    <w:rsid w:val="007E6FC2"/>
    <w:rsid w:val="007F10A2"/>
    <w:rsid w:val="007F3DD4"/>
    <w:rsid w:val="007F5287"/>
    <w:rsid w:val="007F5B7F"/>
    <w:rsid w:val="007F6ABC"/>
    <w:rsid w:val="00800446"/>
    <w:rsid w:val="00801C0B"/>
    <w:rsid w:val="00802DA3"/>
    <w:rsid w:val="0080595B"/>
    <w:rsid w:val="00806391"/>
    <w:rsid w:val="00806E4E"/>
    <w:rsid w:val="0081034D"/>
    <w:rsid w:val="0081063F"/>
    <w:rsid w:val="008128E1"/>
    <w:rsid w:val="0081365D"/>
    <w:rsid w:val="008141EA"/>
    <w:rsid w:val="00815584"/>
    <w:rsid w:val="00816A22"/>
    <w:rsid w:val="00822FDA"/>
    <w:rsid w:val="0082385D"/>
    <w:rsid w:val="00826124"/>
    <w:rsid w:val="00832A58"/>
    <w:rsid w:val="00836B79"/>
    <w:rsid w:val="0084195F"/>
    <w:rsid w:val="0085222B"/>
    <w:rsid w:val="00852358"/>
    <w:rsid w:val="008540DB"/>
    <w:rsid w:val="00855D50"/>
    <w:rsid w:val="00860F55"/>
    <w:rsid w:val="0086301F"/>
    <w:rsid w:val="0086322B"/>
    <w:rsid w:val="008635BA"/>
    <w:rsid w:val="00870CD2"/>
    <w:rsid w:val="00871ABD"/>
    <w:rsid w:val="0087750B"/>
    <w:rsid w:val="008804DF"/>
    <w:rsid w:val="00880AF6"/>
    <w:rsid w:val="00881162"/>
    <w:rsid w:val="00882311"/>
    <w:rsid w:val="00883A02"/>
    <w:rsid w:val="00884ACC"/>
    <w:rsid w:val="00886150"/>
    <w:rsid w:val="00886ECA"/>
    <w:rsid w:val="00887820"/>
    <w:rsid w:val="008879EB"/>
    <w:rsid w:val="00890A92"/>
    <w:rsid w:val="008960B7"/>
    <w:rsid w:val="00897B0E"/>
    <w:rsid w:val="008A0112"/>
    <w:rsid w:val="008A1E6F"/>
    <w:rsid w:val="008A1FE0"/>
    <w:rsid w:val="008A380F"/>
    <w:rsid w:val="008A5021"/>
    <w:rsid w:val="008A6B02"/>
    <w:rsid w:val="008A744A"/>
    <w:rsid w:val="008B1603"/>
    <w:rsid w:val="008B466E"/>
    <w:rsid w:val="008B5742"/>
    <w:rsid w:val="008B6481"/>
    <w:rsid w:val="008C023B"/>
    <w:rsid w:val="008C0D33"/>
    <w:rsid w:val="008C20A2"/>
    <w:rsid w:val="008C2325"/>
    <w:rsid w:val="008C295A"/>
    <w:rsid w:val="008C3963"/>
    <w:rsid w:val="008C3A81"/>
    <w:rsid w:val="008C3C0F"/>
    <w:rsid w:val="008C6976"/>
    <w:rsid w:val="008C71F5"/>
    <w:rsid w:val="008C7BAC"/>
    <w:rsid w:val="008D0DDC"/>
    <w:rsid w:val="008D1BFA"/>
    <w:rsid w:val="008D2723"/>
    <w:rsid w:val="008D2C8A"/>
    <w:rsid w:val="008D4232"/>
    <w:rsid w:val="008D4E92"/>
    <w:rsid w:val="008D6B58"/>
    <w:rsid w:val="008E1182"/>
    <w:rsid w:val="008E14EB"/>
    <w:rsid w:val="008E7135"/>
    <w:rsid w:val="008F142F"/>
    <w:rsid w:val="008F1988"/>
    <w:rsid w:val="008F3236"/>
    <w:rsid w:val="008F4A9E"/>
    <w:rsid w:val="009001A4"/>
    <w:rsid w:val="00900CE9"/>
    <w:rsid w:val="00901256"/>
    <w:rsid w:val="0090142D"/>
    <w:rsid w:val="00911088"/>
    <w:rsid w:val="009115CA"/>
    <w:rsid w:val="0091210A"/>
    <w:rsid w:val="00912ACA"/>
    <w:rsid w:val="00916AAA"/>
    <w:rsid w:val="00916D21"/>
    <w:rsid w:val="009173F0"/>
    <w:rsid w:val="009178C4"/>
    <w:rsid w:val="00922605"/>
    <w:rsid w:val="00923155"/>
    <w:rsid w:val="00924575"/>
    <w:rsid w:val="00924D01"/>
    <w:rsid w:val="00926797"/>
    <w:rsid w:val="00940B28"/>
    <w:rsid w:val="00944058"/>
    <w:rsid w:val="00945BCB"/>
    <w:rsid w:val="00952C5F"/>
    <w:rsid w:val="00952E7D"/>
    <w:rsid w:val="00955599"/>
    <w:rsid w:val="00956E3D"/>
    <w:rsid w:val="0095760E"/>
    <w:rsid w:val="0095794C"/>
    <w:rsid w:val="00960EF1"/>
    <w:rsid w:val="009638AA"/>
    <w:rsid w:val="00965AA9"/>
    <w:rsid w:val="009706CF"/>
    <w:rsid w:val="00971D73"/>
    <w:rsid w:val="009721DC"/>
    <w:rsid w:val="00972308"/>
    <w:rsid w:val="00972C85"/>
    <w:rsid w:val="00974915"/>
    <w:rsid w:val="0097579B"/>
    <w:rsid w:val="00975BA3"/>
    <w:rsid w:val="00976439"/>
    <w:rsid w:val="00977347"/>
    <w:rsid w:val="00977C83"/>
    <w:rsid w:val="00981332"/>
    <w:rsid w:val="0098294E"/>
    <w:rsid w:val="00983B2B"/>
    <w:rsid w:val="00993152"/>
    <w:rsid w:val="00994F8F"/>
    <w:rsid w:val="009951D4"/>
    <w:rsid w:val="0099547C"/>
    <w:rsid w:val="00996A4C"/>
    <w:rsid w:val="0099783C"/>
    <w:rsid w:val="009A19A4"/>
    <w:rsid w:val="009A2225"/>
    <w:rsid w:val="009A4ABD"/>
    <w:rsid w:val="009A6C93"/>
    <w:rsid w:val="009B0F00"/>
    <w:rsid w:val="009B1C83"/>
    <w:rsid w:val="009B35C6"/>
    <w:rsid w:val="009B6E58"/>
    <w:rsid w:val="009B7A0F"/>
    <w:rsid w:val="009C06EA"/>
    <w:rsid w:val="009C0AEA"/>
    <w:rsid w:val="009C0DB8"/>
    <w:rsid w:val="009C1A66"/>
    <w:rsid w:val="009C2F7D"/>
    <w:rsid w:val="009C32F7"/>
    <w:rsid w:val="009C34CF"/>
    <w:rsid w:val="009C7495"/>
    <w:rsid w:val="009C7FC9"/>
    <w:rsid w:val="009D04A7"/>
    <w:rsid w:val="009D2036"/>
    <w:rsid w:val="009D36DA"/>
    <w:rsid w:val="009D4257"/>
    <w:rsid w:val="009D4725"/>
    <w:rsid w:val="009D6001"/>
    <w:rsid w:val="009D614B"/>
    <w:rsid w:val="009D64BD"/>
    <w:rsid w:val="009D7464"/>
    <w:rsid w:val="009D7B43"/>
    <w:rsid w:val="009E0C52"/>
    <w:rsid w:val="009E1045"/>
    <w:rsid w:val="009E338C"/>
    <w:rsid w:val="009E4259"/>
    <w:rsid w:val="009E42E5"/>
    <w:rsid w:val="009E4301"/>
    <w:rsid w:val="009E76AC"/>
    <w:rsid w:val="009F19A8"/>
    <w:rsid w:val="009F19E9"/>
    <w:rsid w:val="009F2758"/>
    <w:rsid w:val="009F3A38"/>
    <w:rsid w:val="009F3BF9"/>
    <w:rsid w:val="009F6699"/>
    <w:rsid w:val="009F703E"/>
    <w:rsid w:val="00A015A0"/>
    <w:rsid w:val="00A07A40"/>
    <w:rsid w:val="00A10D64"/>
    <w:rsid w:val="00A11062"/>
    <w:rsid w:val="00A12D8D"/>
    <w:rsid w:val="00A12F0D"/>
    <w:rsid w:val="00A14815"/>
    <w:rsid w:val="00A17118"/>
    <w:rsid w:val="00A205C1"/>
    <w:rsid w:val="00A21C7D"/>
    <w:rsid w:val="00A21E35"/>
    <w:rsid w:val="00A2349E"/>
    <w:rsid w:val="00A2429F"/>
    <w:rsid w:val="00A243CE"/>
    <w:rsid w:val="00A2533C"/>
    <w:rsid w:val="00A2664F"/>
    <w:rsid w:val="00A27A1E"/>
    <w:rsid w:val="00A27A90"/>
    <w:rsid w:val="00A30A6B"/>
    <w:rsid w:val="00A319E9"/>
    <w:rsid w:val="00A32B56"/>
    <w:rsid w:val="00A369E3"/>
    <w:rsid w:val="00A36D24"/>
    <w:rsid w:val="00A36FFF"/>
    <w:rsid w:val="00A403BC"/>
    <w:rsid w:val="00A40708"/>
    <w:rsid w:val="00A40F60"/>
    <w:rsid w:val="00A41D07"/>
    <w:rsid w:val="00A4492E"/>
    <w:rsid w:val="00A45A3A"/>
    <w:rsid w:val="00A46AA9"/>
    <w:rsid w:val="00A474A7"/>
    <w:rsid w:val="00A476F1"/>
    <w:rsid w:val="00A5047E"/>
    <w:rsid w:val="00A50858"/>
    <w:rsid w:val="00A53824"/>
    <w:rsid w:val="00A576CE"/>
    <w:rsid w:val="00A6413E"/>
    <w:rsid w:val="00A64E25"/>
    <w:rsid w:val="00A67886"/>
    <w:rsid w:val="00A71BF6"/>
    <w:rsid w:val="00A71D8F"/>
    <w:rsid w:val="00A71F40"/>
    <w:rsid w:val="00A73104"/>
    <w:rsid w:val="00A73472"/>
    <w:rsid w:val="00A74254"/>
    <w:rsid w:val="00A7515D"/>
    <w:rsid w:val="00A802FE"/>
    <w:rsid w:val="00A81272"/>
    <w:rsid w:val="00A81FA0"/>
    <w:rsid w:val="00A83533"/>
    <w:rsid w:val="00A8353B"/>
    <w:rsid w:val="00A83D4A"/>
    <w:rsid w:val="00A853AA"/>
    <w:rsid w:val="00A86E3E"/>
    <w:rsid w:val="00A8713E"/>
    <w:rsid w:val="00A8717A"/>
    <w:rsid w:val="00A92BE5"/>
    <w:rsid w:val="00A95621"/>
    <w:rsid w:val="00A967B6"/>
    <w:rsid w:val="00AA01B9"/>
    <w:rsid w:val="00AA1A96"/>
    <w:rsid w:val="00AB1075"/>
    <w:rsid w:val="00AB2A73"/>
    <w:rsid w:val="00AB3531"/>
    <w:rsid w:val="00AB4070"/>
    <w:rsid w:val="00AB55F4"/>
    <w:rsid w:val="00AB5A40"/>
    <w:rsid w:val="00AB5F83"/>
    <w:rsid w:val="00AC0BD7"/>
    <w:rsid w:val="00AC195D"/>
    <w:rsid w:val="00AC2B14"/>
    <w:rsid w:val="00AC2BC5"/>
    <w:rsid w:val="00AC3661"/>
    <w:rsid w:val="00AC448F"/>
    <w:rsid w:val="00AC58B6"/>
    <w:rsid w:val="00AC5B74"/>
    <w:rsid w:val="00AD1D98"/>
    <w:rsid w:val="00AD21D0"/>
    <w:rsid w:val="00AD2D3D"/>
    <w:rsid w:val="00AD3113"/>
    <w:rsid w:val="00AD33F5"/>
    <w:rsid w:val="00AD414D"/>
    <w:rsid w:val="00AD4FD0"/>
    <w:rsid w:val="00AD60FA"/>
    <w:rsid w:val="00AD6624"/>
    <w:rsid w:val="00AD7738"/>
    <w:rsid w:val="00AE10C8"/>
    <w:rsid w:val="00AE12EB"/>
    <w:rsid w:val="00AE159D"/>
    <w:rsid w:val="00AE46E8"/>
    <w:rsid w:val="00AF0CEC"/>
    <w:rsid w:val="00AF0EA8"/>
    <w:rsid w:val="00AF160B"/>
    <w:rsid w:val="00AF2CAD"/>
    <w:rsid w:val="00AF423C"/>
    <w:rsid w:val="00AF42FC"/>
    <w:rsid w:val="00AF52E0"/>
    <w:rsid w:val="00AF653F"/>
    <w:rsid w:val="00AF7622"/>
    <w:rsid w:val="00B022E8"/>
    <w:rsid w:val="00B0652D"/>
    <w:rsid w:val="00B06944"/>
    <w:rsid w:val="00B07FD0"/>
    <w:rsid w:val="00B1070A"/>
    <w:rsid w:val="00B112BD"/>
    <w:rsid w:val="00B133EB"/>
    <w:rsid w:val="00B15F98"/>
    <w:rsid w:val="00B162E6"/>
    <w:rsid w:val="00B17961"/>
    <w:rsid w:val="00B17DF0"/>
    <w:rsid w:val="00B21C89"/>
    <w:rsid w:val="00B222A6"/>
    <w:rsid w:val="00B26BC8"/>
    <w:rsid w:val="00B301FD"/>
    <w:rsid w:val="00B31AE0"/>
    <w:rsid w:val="00B32C62"/>
    <w:rsid w:val="00B352C1"/>
    <w:rsid w:val="00B36D79"/>
    <w:rsid w:val="00B37037"/>
    <w:rsid w:val="00B4086C"/>
    <w:rsid w:val="00B42392"/>
    <w:rsid w:val="00B4462F"/>
    <w:rsid w:val="00B46BA7"/>
    <w:rsid w:val="00B46FB8"/>
    <w:rsid w:val="00B50B8B"/>
    <w:rsid w:val="00B5224B"/>
    <w:rsid w:val="00B53A72"/>
    <w:rsid w:val="00B54C2D"/>
    <w:rsid w:val="00B5669B"/>
    <w:rsid w:val="00B56BDD"/>
    <w:rsid w:val="00B616B8"/>
    <w:rsid w:val="00B6480D"/>
    <w:rsid w:val="00B66249"/>
    <w:rsid w:val="00B6640F"/>
    <w:rsid w:val="00B66DA0"/>
    <w:rsid w:val="00B67271"/>
    <w:rsid w:val="00B70E1F"/>
    <w:rsid w:val="00B71AF1"/>
    <w:rsid w:val="00B72EDA"/>
    <w:rsid w:val="00B73913"/>
    <w:rsid w:val="00B7440B"/>
    <w:rsid w:val="00B74918"/>
    <w:rsid w:val="00B75970"/>
    <w:rsid w:val="00B8044C"/>
    <w:rsid w:val="00B81A50"/>
    <w:rsid w:val="00B84D5F"/>
    <w:rsid w:val="00B8529F"/>
    <w:rsid w:val="00B86A3E"/>
    <w:rsid w:val="00B87DB6"/>
    <w:rsid w:val="00B90C1B"/>
    <w:rsid w:val="00B91019"/>
    <w:rsid w:val="00B91A3D"/>
    <w:rsid w:val="00B9262A"/>
    <w:rsid w:val="00B9481C"/>
    <w:rsid w:val="00B9583B"/>
    <w:rsid w:val="00B97FA3"/>
    <w:rsid w:val="00BA0D3F"/>
    <w:rsid w:val="00BA0FC3"/>
    <w:rsid w:val="00BA2E24"/>
    <w:rsid w:val="00BA5D24"/>
    <w:rsid w:val="00BA65F7"/>
    <w:rsid w:val="00BB01C3"/>
    <w:rsid w:val="00BB1452"/>
    <w:rsid w:val="00BB2A8B"/>
    <w:rsid w:val="00BB55DD"/>
    <w:rsid w:val="00BB6CEF"/>
    <w:rsid w:val="00BB6E07"/>
    <w:rsid w:val="00BB6EFC"/>
    <w:rsid w:val="00BB76E5"/>
    <w:rsid w:val="00BB7D31"/>
    <w:rsid w:val="00BC0763"/>
    <w:rsid w:val="00BC0995"/>
    <w:rsid w:val="00BC159D"/>
    <w:rsid w:val="00BC1C33"/>
    <w:rsid w:val="00BC20DD"/>
    <w:rsid w:val="00BC233A"/>
    <w:rsid w:val="00BC2ED3"/>
    <w:rsid w:val="00BC3482"/>
    <w:rsid w:val="00BC6E8B"/>
    <w:rsid w:val="00BD0573"/>
    <w:rsid w:val="00BD0B80"/>
    <w:rsid w:val="00BD13BC"/>
    <w:rsid w:val="00BD354F"/>
    <w:rsid w:val="00BD5E66"/>
    <w:rsid w:val="00BD6DD3"/>
    <w:rsid w:val="00BD70CD"/>
    <w:rsid w:val="00BE10B0"/>
    <w:rsid w:val="00BE129F"/>
    <w:rsid w:val="00BE1D8E"/>
    <w:rsid w:val="00BE1F64"/>
    <w:rsid w:val="00BE2C56"/>
    <w:rsid w:val="00BE3DFC"/>
    <w:rsid w:val="00BE5A3A"/>
    <w:rsid w:val="00BE6223"/>
    <w:rsid w:val="00BE7653"/>
    <w:rsid w:val="00BF1C2B"/>
    <w:rsid w:val="00BF38E3"/>
    <w:rsid w:val="00BF64D5"/>
    <w:rsid w:val="00BF746D"/>
    <w:rsid w:val="00BF7FE6"/>
    <w:rsid w:val="00C01CE1"/>
    <w:rsid w:val="00C021AA"/>
    <w:rsid w:val="00C03C64"/>
    <w:rsid w:val="00C04615"/>
    <w:rsid w:val="00C062AA"/>
    <w:rsid w:val="00C0672A"/>
    <w:rsid w:val="00C067B7"/>
    <w:rsid w:val="00C11057"/>
    <w:rsid w:val="00C119DA"/>
    <w:rsid w:val="00C11BE3"/>
    <w:rsid w:val="00C13EC0"/>
    <w:rsid w:val="00C15F08"/>
    <w:rsid w:val="00C22209"/>
    <w:rsid w:val="00C23CE9"/>
    <w:rsid w:val="00C25A2D"/>
    <w:rsid w:val="00C25DB3"/>
    <w:rsid w:val="00C303EE"/>
    <w:rsid w:val="00C30744"/>
    <w:rsid w:val="00C3313E"/>
    <w:rsid w:val="00C36D11"/>
    <w:rsid w:val="00C41788"/>
    <w:rsid w:val="00C41A29"/>
    <w:rsid w:val="00C41D91"/>
    <w:rsid w:val="00C423EE"/>
    <w:rsid w:val="00C45261"/>
    <w:rsid w:val="00C45D05"/>
    <w:rsid w:val="00C4603E"/>
    <w:rsid w:val="00C46C28"/>
    <w:rsid w:val="00C501FB"/>
    <w:rsid w:val="00C518C2"/>
    <w:rsid w:val="00C52714"/>
    <w:rsid w:val="00C56EBC"/>
    <w:rsid w:val="00C57C2B"/>
    <w:rsid w:val="00C57E84"/>
    <w:rsid w:val="00C61408"/>
    <w:rsid w:val="00C61566"/>
    <w:rsid w:val="00C64938"/>
    <w:rsid w:val="00C66258"/>
    <w:rsid w:val="00C67229"/>
    <w:rsid w:val="00C73E38"/>
    <w:rsid w:val="00C80443"/>
    <w:rsid w:val="00C80639"/>
    <w:rsid w:val="00C82CDC"/>
    <w:rsid w:val="00C85A8D"/>
    <w:rsid w:val="00C85D44"/>
    <w:rsid w:val="00C865A5"/>
    <w:rsid w:val="00C877A9"/>
    <w:rsid w:val="00C87F4D"/>
    <w:rsid w:val="00C91FA8"/>
    <w:rsid w:val="00C924AE"/>
    <w:rsid w:val="00C926F5"/>
    <w:rsid w:val="00C928FB"/>
    <w:rsid w:val="00C9387E"/>
    <w:rsid w:val="00C942B3"/>
    <w:rsid w:val="00C9461E"/>
    <w:rsid w:val="00C946B3"/>
    <w:rsid w:val="00C963DC"/>
    <w:rsid w:val="00CA067C"/>
    <w:rsid w:val="00CA0F3A"/>
    <w:rsid w:val="00CA255C"/>
    <w:rsid w:val="00CA5C8E"/>
    <w:rsid w:val="00CA5E16"/>
    <w:rsid w:val="00CA66CD"/>
    <w:rsid w:val="00CB12FE"/>
    <w:rsid w:val="00CB1F64"/>
    <w:rsid w:val="00CB42F7"/>
    <w:rsid w:val="00CB6481"/>
    <w:rsid w:val="00CC26C6"/>
    <w:rsid w:val="00CC32A5"/>
    <w:rsid w:val="00CC56BD"/>
    <w:rsid w:val="00CC5FCF"/>
    <w:rsid w:val="00CC660F"/>
    <w:rsid w:val="00CD00CE"/>
    <w:rsid w:val="00CD01D8"/>
    <w:rsid w:val="00CD6DFD"/>
    <w:rsid w:val="00CD710B"/>
    <w:rsid w:val="00CE213C"/>
    <w:rsid w:val="00CE2B5B"/>
    <w:rsid w:val="00CE4503"/>
    <w:rsid w:val="00CE4E60"/>
    <w:rsid w:val="00CE6763"/>
    <w:rsid w:val="00CF1DF5"/>
    <w:rsid w:val="00CF30DD"/>
    <w:rsid w:val="00CF4191"/>
    <w:rsid w:val="00CF6643"/>
    <w:rsid w:val="00CF6BF3"/>
    <w:rsid w:val="00D00CE5"/>
    <w:rsid w:val="00D0159A"/>
    <w:rsid w:val="00D01B2D"/>
    <w:rsid w:val="00D037C7"/>
    <w:rsid w:val="00D05818"/>
    <w:rsid w:val="00D06E71"/>
    <w:rsid w:val="00D105B8"/>
    <w:rsid w:val="00D12AF2"/>
    <w:rsid w:val="00D14269"/>
    <w:rsid w:val="00D1478B"/>
    <w:rsid w:val="00D200D8"/>
    <w:rsid w:val="00D20381"/>
    <w:rsid w:val="00D210AD"/>
    <w:rsid w:val="00D22F02"/>
    <w:rsid w:val="00D2323D"/>
    <w:rsid w:val="00D2335B"/>
    <w:rsid w:val="00D23C63"/>
    <w:rsid w:val="00D25DF6"/>
    <w:rsid w:val="00D271F5"/>
    <w:rsid w:val="00D27771"/>
    <w:rsid w:val="00D27B75"/>
    <w:rsid w:val="00D27BBD"/>
    <w:rsid w:val="00D32EE2"/>
    <w:rsid w:val="00D3414B"/>
    <w:rsid w:val="00D3458A"/>
    <w:rsid w:val="00D36081"/>
    <w:rsid w:val="00D42525"/>
    <w:rsid w:val="00D43A16"/>
    <w:rsid w:val="00D46373"/>
    <w:rsid w:val="00D501C0"/>
    <w:rsid w:val="00D50BA9"/>
    <w:rsid w:val="00D52A1D"/>
    <w:rsid w:val="00D53BF3"/>
    <w:rsid w:val="00D53C0D"/>
    <w:rsid w:val="00D53D1B"/>
    <w:rsid w:val="00D551DA"/>
    <w:rsid w:val="00D55309"/>
    <w:rsid w:val="00D5576D"/>
    <w:rsid w:val="00D57224"/>
    <w:rsid w:val="00D635CE"/>
    <w:rsid w:val="00D63D15"/>
    <w:rsid w:val="00D64199"/>
    <w:rsid w:val="00D648EB"/>
    <w:rsid w:val="00D67793"/>
    <w:rsid w:val="00D7162E"/>
    <w:rsid w:val="00D71A1F"/>
    <w:rsid w:val="00D74CB5"/>
    <w:rsid w:val="00D75BB1"/>
    <w:rsid w:val="00D81F9E"/>
    <w:rsid w:val="00D8268D"/>
    <w:rsid w:val="00D873DB"/>
    <w:rsid w:val="00D900F5"/>
    <w:rsid w:val="00D93451"/>
    <w:rsid w:val="00D942E4"/>
    <w:rsid w:val="00DA2371"/>
    <w:rsid w:val="00DA3D6F"/>
    <w:rsid w:val="00DA4FB2"/>
    <w:rsid w:val="00DA59A8"/>
    <w:rsid w:val="00DA6408"/>
    <w:rsid w:val="00DA67E5"/>
    <w:rsid w:val="00DB1FEB"/>
    <w:rsid w:val="00DB3EEF"/>
    <w:rsid w:val="00DC189E"/>
    <w:rsid w:val="00DC2808"/>
    <w:rsid w:val="00DC4C00"/>
    <w:rsid w:val="00DC5DE2"/>
    <w:rsid w:val="00DD17D3"/>
    <w:rsid w:val="00DD22A7"/>
    <w:rsid w:val="00DD32F3"/>
    <w:rsid w:val="00DD41A5"/>
    <w:rsid w:val="00DD4F84"/>
    <w:rsid w:val="00DE0EFE"/>
    <w:rsid w:val="00DE1EB0"/>
    <w:rsid w:val="00DE27A4"/>
    <w:rsid w:val="00DE3424"/>
    <w:rsid w:val="00DE4A63"/>
    <w:rsid w:val="00DF1EE6"/>
    <w:rsid w:val="00DF5659"/>
    <w:rsid w:val="00E01A56"/>
    <w:rsid w:val="00E03E40"/>
    <w:rsid w:val="00E04BF7"/>
    <w:rsid w:val="00E07B2E"/>
    <w:rsid w:val="00E1073C"/>
    <w:rsid w:val="00E107A9"/>
    <w:rsid w:val="00E11E67"/>
    <w:rsid w:val="00E141B2"/>
    <w:rsid w:val="00E15E28"/>
    <w:rsid w:val="00E16A44"/>
    <w:rsid w:val="00E16CFB"/>
    <w:rsid w:val="00E20D92"/>
    <w:rsid w:val="00E2148A"/>
    <w:rsid w:val="00E2442A"/>
    <w:rsid w:val="00E254E8"/>
    <w:rsid w:val="00E34622"/>
    <w:rsid w:val="00E34DD8"/>
    <w:rsid w:val="00E355BB"/>
    <w:rsid w:val="00E363EF"/>
    <w:rsid w:val="00E37E1B"/>
    <w:rsid w:val="00E405BC"/>
    <w:rsid w:val="00E4103E"/>
    <w:rsid w:val="00E4319F"/>
    <w:rsid w:val="00E4779C"/>
    <w:rsid w:val="00E51E64"/>
    <w:rsid w:val="00E56341"/>
    <w:rsid w:val="00E57D02"/>
    <w:rsid w:val="00E639A4"/>
    <w:rsid w:val="00E64137"/>
    <w:rsid w:val="00E65E5B"/>
    <w:rsid w:val="00E701D8"/>
    <w:rsid w:val="00E7153B"/>
    <w:rsid w:val="00E71DF2"/>
    <w:rsid w:val="00E71FC1"/>
    <w:rsid w:val="00E73B78"/>
    <w:rsid w:val="00E73DCB"/>
    <w:rsid w:val="00E778C7"/>
    <w:rsid w:val="00E77A0C"/>
    <w:rsid w:val="00E77D3D"/>
    <w:rsid w:val="00E815D1"/>
    <w:rsid w:val="00E82180"/>
    <w:rsid w:val="00E828F5"/>
    <w:rsid w:val="00E84CD2"/>
    <w:rsid w:val="00E87509"/>
    <w:rsid w:val="00E91A0B"/>
    <w:rsid w:val="00E92340"/>
    <w:rsid w:val="00E93C23"/>
    <w:rsid w:val="00E942D4"/>
    <w:rsid w:val="00E945F8"/>
    <w:rsid w:val="00E95001"/>
    <w:rsid w:val="00EA0A5E"/>
    <w:rsid w:val="00EA0FE8"/>
    <w:rsid w:val="00EA1347"/>
    <w:rsid w:val="00EA2E28"/>
    <w:rsid w:val="00EA6A15"/>
    <w:rsid w:val="00EB1B70"/>
    <w:rsid w:val="00EB2399"/>
    <w:rsid w:val="00EB4D2D"/>
    <w:rsid w:val="00EB53AF"/>
    <w:rsid w:val="00EB656D"/>
    <w:rsid w:val="00EB793D"/>
    <w:rsid w:val="00EC1004"/>
    <w:rsid w:val="00EC74BC"/>
    <w:rsid w:val="00EC7FC1"/>
    <w:rsid w:val="00ED21A9"/>
    <w:rsid w:val="00ED5665"/>
    <w:rsid w:val="00ED6D94"/>
    <w:rsid w:val="00ED72DE"/>
    <w:rsid w:val="00ED7464"/>
    <w:rsid w:val="00ED76A6"/>
    <w:rsid w:val="00EE1A02"/>
    <w:rsid w:val="00EE25CC"/>
    <w:rsid w:val="00EE4FCB"/>
    <w:rsid w:val="00EE66F4"/>
    <w:rsid w:val="00EE7A49"/>
    <w:rsid w:val="00EF0CC5"/>
    <w:rsid w:val="00EF1DAE"/>
    <w:rsid w:val="00EF47C3"/>
    <w:rsid w:val="00EF5542"/>
    <w:rsid w:val="00EF622D"/>
    <w:rsid w:val="00EF70CD"/>
    <w:rsid w:val="00F009AD"/>
    <w:rsid w:val="00F00B43"/>
    <w:rsid w:val="00F03516"/>
    <w:rsid w:val="00F03687"/>
    <w:rsid w:val="00F048F4"/>
    <w:rsid w:val="00F0547C"/>
    <w:rsid w:val="00F071ED"/>
    <w:rsid w:val="00F07B5B"/>
    <w:rsid w:val="00F10520"/>
    <w:rsid w:val="00F10D48"/>
    <w:rsid w:val="00F12206"/>
    <w:rsid w:val="00F13E9D"/>
    <w:rsid w:val="00F1674A"/>
    <w:rsid w:val="00F1717D"/>
    <w:rsid w:val="00F253A1"/>
    <w:rsid w:val="00F261B4"/>
    <w:rsid w:val="00F26FBC"/>
    <w:rsid w:val="00F32288"/>
    <w:rsid w:val="00F32DFB"/>
    <w:rsid w:val="00F3366D"/>
    <w:rsid w:val="00F3610D"/>
    <w:rsid w:val="00F412AD"/>
    <w:rsid w:val="00F44878"/>
    <w:rsid w:val="00F44A86"/>
    <w:rsid w:val="00F46078"/>
    <w:rsid w:val="00F460B7"/>
    <w:rsid w:val="00F46448"/>
    <w:rsid w:val="00F47091"/>
    <w:rsid w:val="00F47983"/>
    <w:rsid w:val="00F502ED"/>
    <w:rsid w:val="00F50840"/>
    <w:rsid w:val="00F50BBC"/>
    <w:rsid w:val="00F53BC8"/>
    <w:rsid w:val="00F55AAF"/>
    <w:rsid w:val="00F61214"/>
    <w:rsid w:val="00F637BE"/>
    <w:rsid w:val="00F63F06"/>
    <w:rsid w:val="00F64896"/>
    <w:rsid w:val="00F654B2"/>
    <w:rsid w:val="00F66982"/>
    <w:rsid w:val="00F67279"/>
    <w:rsid w:val="00F72349"/>
    <w:rsid w:val="00F74BAA"/>
    <w:rsid w:val="00F768BF"/>
    <w:rsid w:val="00F802D8"/>
    <w:rsid w:val="00F8072E"/>
    <w:rsid w:val="00F80B11"/>
    <w:rsid w:val="00F80BC0"/>
    <w:rsid w:val="00F84BE8"/>
    <w:rsid w:val="00F84D58"/>
    <w:rsid w:val="00F85184"/>
    <w:rsid w:val="00F865CC"/>
    <w:rsid w:val="00F90A81"/>
    <w:rsid w:val="00F93360"/>
    <w:rsid w:val="00F93F70"/>
    <w:rsid w:val="00F94F76"/>
    <w:rsid w:val="00F95305"/>
    <w:rsid w:val="00FA00D4"/>
    <w:rsid w:val="00FA532C"/>
    <w:rsid w:val="00FA5C55"/>
    <w:rsid w:val="00FB0689"/>
    <w:rsid w:val="00FB4DE6"/>
    <w:rsid w:val="00FB5515"/>
    <w:rsid w:val="00FB5882"/>
    <w:rsid w:val="00FB6CF6"/>
    <w:rsid w:val="00FC11A7"/>
    <w:rsid w:val="00FC2449"/>
    <w:rsid w:val="00FC27C2"/>
    <w:rsid w:val="00FC4207"/>
    <w:rsid w:val="00FC6C64"/>
    <w:rsid w:val="00FD3A42"/>
    <w:rsid w:val="00FD7542"/>
    <w:rsid w:val="00FD7DF0"/>
    <w:rsid w:val="00FE1ECC"/>
    <w:rsid w:val="00FE2D7E"/>
    <w:rsid w:val="00FE3FB2"/>
    <w:rsid w:val="00FE401A"/>
    <w:rsid w:val="00FE4045"/>
    <w:rsid w:val="00FE62AC"/>
    <w:rsid w:val="00FF0937"/>
    <w:rsid w:val="00FF1FBD"/>
    <w:rsid w:val="00FF2F5D"/>
    <w:rsid w:val="00FF4549"/>
    <w:rsid w:val="00FF5EBA"/>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A20F1"/>
  <w15:docId w15:val="{305E64E8-41E2-471E-83EF-20EE1410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F6A"/>
    <w:rPr>
      <w:rFonts w:ascii="Arial" w:hAnsi="Arial" w:cs="Arial"/>
      <w:lang w:eastAsia="en-US"/>
    </w:rPr>
  </w:style>
  <w:style w:type="paragraph" w:styleId="Heading1">
    <w:name w:val="heading 1"/>
    <w:basedOn w:val="Normal"/>
    <w:next w:val="Normal"/>
    <w:qFormat/>
    <w:rsid w:val="00E701D8"/>
    <w:pPr>
      <w:keepNext/>
      <w:tabs>
        <w:tab w:val="left" w:pos="400"/>
        <w:tab w:val="num" w:pos="432"/>
        <w:tab w:val="left" w:pos="560"/>
      </w:tabs>
      <w:suppressAutoHyphens/>
      <w:spacing w:before="270" w:after="240" w:line="270" w:lineRule="exact"/>
      <w:ind w:left="432" w:hanging="432"/>
      <w:outlineLvl w:val="0"/>
    </w:pPr>
    <w:rPr>
      <w:rFonts w:eastAsia="MS Mincho" w:cs="Times New Roman"/>
      <w:b/>
      <w:sz w:val="24"/>
      <w:lang w:eastAsia="fr-FR"/>
    </w:rPr>
  </w:style>
  <w:style w:type="paragraph" w:styleId="Heading2">
    <w:name w:val="heading 2"/>
    <w:basedOn w:val="Paragraph"/>
    <w:next w:val="Paragraph"/>
    <w:link w:val="Heading2Char"/>
    <w:qFormat/>
    <w:rsid w:val="000F3AFA"/>
    <w:pPr>
      <w:keepNext/>
      <w:spacing w:before="120"/>
      <w:outlineLvl w:val="1"/>
    </w:pPr>
    <w:rPr>
      <w:rFonts w:cs="Arial"/>
      <w:b/>
      <w:bCs/>
      <w:iCs/>
      <w:szCs w:val="28"/>
    </w:rPr>
  </w:style>
  <w:style w:type="paragraph" w:styleId="Heading3">
    <w:name w:val="heading 3"/>
    <w:basedOn w:val="Normal"/>
    <w:next w:val="Normal"/>
    <w:link w:val="Heading3Char"/>
    <w:qFormat/>
    <w:rsid w:val="00064F9C"/>
    <w:pPr>
      <w:keepNext/>
      <w:spacing w:before="240" w:after="60"/>
      <w:outlineLvl w:val="2"/>
    </w:pPr>
    <w:rPr>
      <w:b/>
      <w:bCs/>
      <w:sz w:val="26"/>
      <w:szCs w:val="26"/>
    </w:rPr>
  </w:style>
  <w:style w:type="paragraph" w:styleId="Heading4">
    <w:name w:val="heading 4"/>
    <w:basedOn w:val="Normal"/>
    <w:next w:val="Normal"/>
    <w:link w:val="Heading4Char"/>
    <w:qFormat/>
    <w:rsid w:val="00FF1FBD"/>
    <w:pPr>
      <w:keepNext/>
      <w:spacing w:before="240" w:after="60"/>
      <w:outlineLvl w:val="3"/>
    </w:pPr>
    <w:rPr>
      <w:rFonts w:ascii="Times New Roman" w:hAnsi="Times New Roman" w:cs="Times New Roman"/>
      <w:b/>
      <w:bCs/>
      <w:sz w:val="28"/>
      <w:szCs w:val="28"/>
    </w:rPr>
  </w:style>
  <w:style w:type="paragraph" w:styleId="Heading5">
    <w:name w:val="heading 5"/>
    <w:basedOn w:val="Heading4"/>
    <w:next w:val="Normal"/>
    <w:qFormat/>
    <w:rsid w:val="00E701D8"/>
    <w:pPr>
      <w:tabs>
        <w:tab w:val="num" w:pos="1080"/>
      </w:tabs>
      <w:suppressAutoHyphens/>
      <w:spacing w:before="60" w:after="240" w:line="230" w:lineRule="exact"/>
      <w:outlineLvl w:val="4"/>
    </w:pPr>
    <w:rPr>
      <w:rFonts w:ascii="Arial" w:eastAsia="MS Mincho" w:hAnsi="Arial"/>
      <w:bCs w:val="0"/>
      <w:sz w:val="20"/>
      <w:szCs w:val="20"/>
      <w:lang w:eastAsia="fr-FR"/>
    </w:rPr>
  </w:style>
  <w:style w:type="paragraph" w:styleId="Heading6">
    <w:name w:val="heading 6"/>
    <w:basedOn w:val="Heading5"/>
    <w:next w:val="Normal"/>
    <w:qFormat/>
    <w:rsid w:val="00E701D8"/>
    <w:pPr>
      <w:tabs>
        <w:tab w:val="clear" w:pos="1080"/>
        <w:tab w:val="num" w:pos="1440"/>
      </w:tabs>
      <w:outlineLvl w:val="5"/>
    </w:pPr>
  </w:style>
  <w:style w:type="paragraph" w:styleId="Heading7">
    <w:name w:val="heading 7"/>
    <w:basedOn w:val="Heading6"/>
    <w:next w:val="Normal"/>
    <w:qFormat/>
    <w:rsid w:val="00E701D8"/>
    <w:pPr>
      <w:numPr>
        <w:ilvl w:val="6"/>
        <w:numId w:val="15"/>
      </w:numPr>
      <w:outlineLvl w:val="6"/>
    </w:pPr>
  </w:style>
  <w:style w:type="paragraph" w:styleId="Heading8">
    <w:name w:val="heading 8"/>
    <w:basedOn w:val="Heading6"/>
    <w:next w:val="Normal"/>
    <w:qFormat/>
    <w:rsid w:val="00E701D8"/>
    <w:pPr>
      <w:numPr>
        <w:ilvl w:val="7"/>
        <w:numId w:val="15"/>
      </w:numPr>
      <w:tabs>
        <w:tab w:val="left" w:pos="1418"/>
      </w:tabs>
      <w:outlineLvl w:val="7"/>
    </w:pPr>
  </w:style>
  <w:style w:type="paragraph" w:styleId="Heading9">
    <w:name w:val="heading 9"/>
    <w:basedOn w:val="Heading6"/>
    <w:next w:val="Normal"/>
    <w:qFormat/>
    <w:rsid w:val="00E701D8"/>
    <w:pPr>
      <w:numPr>
        <w:ilvl w:val="8"/>
        <w:numId w:val="15"/>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BodyText"/>
    <w:link w:val="ParagraphChar"/>
    <w:rsid w:val="005040D4"/>
    <w:rPr>
      <w:rFonts w:cs="Times New Roman"/>
      <w:sz w:val="22"/>
    </w:rPr>
  </w:style>
  <w:style w:type="paragraph" w:styleId="BodyText">
    <w:name w:val="Body Text"/>
    <w:basedOn w:val="Normal"/>
    <w:link w:val="BodyTextChar"/>
    <w:rsid w:val="005040D4"/>
    <w:pPr>
      <w:spacing w:after="120"/>
    </w:pPr>
  </w:style>
  <w:style w:type="character" w:customStyle="1" w:styleId="BodyTextChar">
    <w:name w:val="Body Text Char"/>
    <w:link w:val="BodyText"/>
    <w:rsid w:val="00E701D8"/>
    <w:rPr>
      <w:rFonts w:ascii="Arial" w:hAnsi="Arial" w:cs="Arial"/>
      <w:lang w:val="en-GB" w:eastAsia="en-US" w:bidi="ar-SA"/>
    </w:rPr>
  </w:style>
  <w:style w:type="character" w:customStyle="1" w:styleId="ParagraphChar">
    <w:name w:val="Paragraph Char"/>
    <w:link w:val="Paragraph"/>
    <w:rsid w:val="005040D4"/>
    <w:rPr>
      <w:rFonts w:ascii="Arial" w:hAnsi="Arial"/>
      <w:sz w:val="22"/>
      <w:lang w:val="en-GB" w:eastAsia="en-US" w:bidi="ar-SA"/>
    </w:rPr>
  </w:style>
  <w:style w:type="character" w:customStyle="1" w:styleId="Heading2Char">
    <w:name w:val="Heading 2 Char"/>
    <w:link w:val="Heading2"/>
    <w:locked/>
    <w:rsid w:val="000F3AFA"/>
    <w:rPr>
      <w:rFonts w:ascii="Arial" w:hAnsi="Arial" w:cs="Arial"/>
      <w:b/>
      <w:bCs/>
      <w:iCs/>
      <w:sz w:val="22"/>
      <w:szCs w:val="28"/>
      <w:lang w:val="en-GB" w:eastAsia="en-US" w:bidi="ar-SA"/>
    </w:rPr>
  </w:style>
  <w:style w:type="character" w:customStyle="1" w:styleId="Heading3Char">
    <w:name w:val="Heading 3 Char"/>
    <w:link w:val="Heading3"/>
    <w:locked/>
    <w:rsid w:val="00E701D8"/>
    <w:rPr>
      <w:rFonts w:ascii="Arial" w:hAnsi="Arial" w:cs="Arial"/>
      <w:b/>
      <w:bCs/>
      <w:sz w:val="26"/>
      <w:szCs w:val="26"/>
      <w:lang w:val="en-GB" w:eastAsia="en-US" w:bidi="ar-SA"/>
    </w:rPr>
  </w:style>
  <w:style w:type="character" w:customStyle="1" w:styleId="Heading4Char">
    <w:name w:val="Heading 4 Char"/>
    <w:link w:val="Heading4"/>
    <w:locked/>
    <w:rsid w:val="00E701D8"/>
    <w:rPr>
      <w:b/>
      <w:bCs/>
      <w:sz w:val="28"/>
      <w:szCs w:val="28"/>
      <w:lang w:val="en-GB" w:eastAsia="en-US" w:bidi="ar-SA"/>
    </w:rPr>
  </w:style>
  <w:style w:type="paragraph" w:customStyle="1" w:styleId="Listmultilevel">
    <w:name w:val="List multilevel"/>
    <w:basedOn w:val="Paragraph"/>
    <w:rsid w:val="00BE3DFC"/>
  </w:style>
  <w:style w:type="character" w:styleId="Strong">
    <w:name w:val="Strong"/>
    <w:uiPriority w:val="22"/>
    <w:qFormat/>
    <w:rsid w:val="009D4725"/>
    <w:rPr>
      <w:b/>
      <w:bCs/>
    </w:rPr>
  </w:style>
  <w:style w:type="paragraph" w:customStyle="1" w:styleId="CommentaryText">
    <w:name w:val="CommentaryText"/>
    <w:basedOn w:val="Paragraph"/>
    <w:next w:val="Paragraph"/>
    <w:link w:val="CommentaryTextChar"/>
    <w:rsid w:val="0054338B"/>
    <w:rPr>
      <w:i/>
      <w:sz w:val="19"/>
      <w:lang w:eastAsia="en-GB"/>
    </w:rPr>
  </w:style>
  <w:style w:type="character" w:customStyle="1" w:styleId="CommentaryTextChar">
    <w:name w:val="CommentaryText Char"/>
    <w:link w:val="CommentaryText"/>
    <w:rsid w:val="0054338B"/>
    <w:rPr>
      <w:rFonts w:ascii="Arial" w:hAnsi="Arial"/>
      <w:i/>
      <w:sz w:val="19"/>
      <w:lang w:val="en-GB" w:eastAsia="en-GB" w:bidi="ar-SA"/>
    </w:rPr>
  </w:style>
  <w:style w:type="paragraph" w:customStyle="1" w:styleId="aaa3">
    <w:name w:val="aaa3"/>
    <w:basedOn w:val="Paragraph"/>
    <w:next w:val="Paragraph"/>
    <w:rsid w:val="00D46373"/>
    <w:pPr>
      <w:keepNext/>
      <w:spacing w:before="120"/>
    </w:pPr>
    <w:rPr>
      <w:b/>
    </w:rPr>
  </w:style>
  <w:style w:type="paragraph" w:customStyle="1" w:styleId="a2">
    <w:name w:val="a2"/>
    <w:basedOn w:val="Heading2"/>
    <w:next w:val="Normal"/>
    <w:rsid w:val="00E701D8"/>
    <w:pPr>
      <w:numPr>
        <w:ilvl w:val="1"/>
        <w:numId w:val="1"/>
      </w:numPr>
      <w:tabs>
        <w:tab w:val="left" w:pos="500"/>
        <w:tab w:val="left" w:pos="720"/>
      </w:tabs>
      <w:suppressAutoHyphens/>
      <w:spacing w:before="270" w:after="240" w:line="270" w:lineRule="exact"/>
    </w:pPr>
    <w:rPr>
      <w:rFonts w:eastAsia="MS Mincho" w:cs="Times New Roman"/>
      <w:bCs w:val="0"/>
      <w:iCs w:val="0"/>
      <w:sz w:val="24"/>
      <w:szCs w:val="20"/>
      <w:lang w:eastAsia="fr-FR"/>
    </w:rPr>
  </w:style>
  <w:style w:type="paragraph" w:customStyle="1" w:styleId="a3">
    <w:name w:val="a3"/>
    <w:basedOn w:val="Heading3"/>
    <w:next w:val="Normal"/>
    <w:rsid w:val="00E701D8"/>
    <w:pPr>
      <w:numPr>
        <w:ilvl w:val="2"/>
        <w:numId w:val="1"/>
      </w:numPr>
      <w:tabs>
        <w:tab w:val="left" w:pos="640"/>
        <w:tab w:val="left" w:pos="880"/>
      </w:tabs>
      <w:suppressAutoHyphens/>
      <w:spacing w:before="60" w:after="240" w:line="250" w:lineRule="exact"/>
    </w:pPr>
    <w:rPr>
      <w:rFonts w:eastAsia="MS Mincho" w:cs="Times New Roman"/>
      <w:bCs w:val="0"/>
      <w:sz w:val="22"/>
      <w:szCs w:val="20"/>
      <w:lang w:eastAsia="fr-FR"/>
    </w:rPr>
  </w:style>
  <w:style w:type="paragraph" w:customStyle="1" w:styleId="a4">
    <w:name w:val="a4"/>
    <w:basedOn w:val="Heading4"/>
    <w:next w:val="Normal"/>
    <w:rsid w:val="00E701D8"/>
    <w:pPr>
      <w:numPr>
        <w:ilvl w:val="3"/>
        <w:numId w:val="1"/>
      </w:numPr>
      <w:tabs>
        <w:tab w:val="left" w:pos="880"/>
      </w:tabs>
      <w:suppressAutoHyphens/>
      <w:spacing w:before="60" w:after="240" w:line="230" w:lineRule="exact"/>
    </w:pPr>
    <w:rPr>
      <w:rFonts w:ascii="Arial" w:eastAsia="MS Mincho" w:hAnsi="Arial"/>
      <w:bCs w:val="0"/>
      <w:sz w:val="20"/>
      <w:szCs w:val="20"/>
      <w:lang w:eastAsia="fr-FR"/>
    </w:rPr>
  </w:style>
  <w:style w:type="paragraph" w:customStyle="1" w:styleId="a5">
    <w:name w:val="a5"/>
    <w:basedOn w:val="Heading5"/>
    <w:next w:val="Normal"/>
    <w:rsid w:val="00E701D8"/>
    <w:pPr>
      <w:tabs>
        <w:tab w:val="left" w:pos="1140"/>
        <w:tab w:val="left" w:pos="1360"/>
      </w:tabs>
    </w:pPr>
  </w:style>
  <w:style w:type="paragraph" w:customStyle="1" w:styleId="a6">
    <w:name w:val="a6"/>
    <w:basedOn w:val="Heading6"/>
    <w:next w:val="Normal"/>
    <w:rsid w:val="00E701D8"/>
    <w:pPr>
      <w:tabs>
        <w:tab w:val="left" w:pos="1140"/>
        <w:tab w:val="left" w:pos="1360"/>
      </w:tabs>
    </w:pPr>
  </w:style>
  <w:style w:type="character" w:styleId="Emphasis">
    <w:name w:val="Emphasis"/>
    <w:uiPriority w:val="20"/>
    <w:qFormat/>
    <w:rsid w:val="00E701D8"/>
    <w:rPr>
      <w:i/>
      <w:noProof w:val="0"/>
      <w:lang w:val="fr-FR"/>
    </w:rPr>
  </w:style>
  <w:style w:type="paragraph" w:styleId="EnvelopeAddress">
    <w:name w:val="envelope address"/>
    <w:basedOn w:val="Normal"/>
    <w:rsid w:val="00E701D8"/>
    <w:pPr>
      <w:framePr w:w="7938" w:h="1985" w:hRule="exact" w:hSpace="141" w:wrap="auto" w:hAnchor="page" w:xAlign="center" w:yAlign="bottom"/>
      <w:spacing w:after="240" w:line="230" w:lineRule="atLeast"/>
      <w:ind w:left="2835"/>
      <w:jc w:val="both"/>
    </w:pPr>
    <w:rPr>
      <w:rFonts w:eastAsia="MS Mincho" w:cs="Times New Roman"/>
      <w:sz w:val="24"/>
      <w:lang w:eastAsia="fr-FR"/>
    </w:rPr>
  </w:style>
  <w:style w:type="paragraph" w:styleId="EnvelopeReturn">
    <w:name w:val="envelope return"/>
    <w:basedOn w:val="Normal"/>
    <w:rsid w:val="00E701D8"/>
    <w:pPr>
      <w:spacing w:after="240" w:line="230" w:lineRule="atLeast"/>
      <w:jc w:val="both"/>
    </w:pPr>
    <w:rPr>
      <w:rFonts w:eastAsia="MS Mincho" w:cs="Times New Roman"/>
      <w:lang w:eastAsia="fr-FR"/>
    </w:rPr>
  </w:style>
  <w:style w:type="paragraph" w:customStyle="1" w:styleId="ANNEX">
    <w:name w:val="ANNEX"/>
    <w:basedOn w:val="Normal"/>
    <w:next w:val="Normal"/>
    <w:rsid w:val="00E701D8"/>
    <w:pPr>
      <w:keepNext/>
      <w:pageBreakBefore/>
      <w:numPr>
        <w:numId w:val="1"/>
      </w:numPr>
      <w:spacing w:after="760" w:line="310" w:lineRule="exact"/>
      <w:jc w:val="center"/>
      <w:outlineLvl w:val="0"/>
    </w:pPr>
    <w:rPr>
      <w:rFonts w:eastAsia="MS Mincho" w:cs="Times New Roman"/>
      <w:b/>
      <w:sz w:val="28"/>
      <w:lang w:eastAsia="fr-FR"/>
    </w:rPr>
  </w:style>
  <w:style w:type="paragraph" w:customStyle="1" w:styleId="ANNEXN">
    <w:name w:val="ANNEXN"/>
    <w:basedOn w:val="ANNEX"/>
    <w:next w:val="Normal"/>
    <w:rsid w:val="00E701D8"/>
    <w:pPr>
      <w:numPr>
        <w:numId w:val="11"/>
      </w:numPr>
    </w:pPr>
  </w:style>
  <w:style w:type="paragraph" w:customStyle="1" w:styleId="ANNEXZ">
    <w:name w:val="ANNEXZ"/>
    <w:basedOn w:val="ANNEX"/>
    <w:next w:val="Normal"/>
    <w:rsid w:val="00E701D8"/>
    <w:pPr>
      <w:numPr>
        <w:numId w:val="2"/>
      </w:numPr>
    </w:pPr>
  </w:style>
  <w:style w:type="paragraph" w:customStyle="1" w:styleId="Bibliography1">
    <w:name w:val="Bibliography1"/>
    <w:basedOn w:val="Normal"/>
    <w:rsid w:val="00E701D8"/>
    <w:pPr>
      <w:numPr>
        <w:numId w:val="3"/>
      </w:numPr>
      <w:tabs>
        <w:tab w:val="left" w:pos="660"/>
      </w:tabs>
      <w:spacing w:after="240" w:line="230" w:lineRule="atLeast"/>
      <w:jc w:val="both"/>
    </w:pPr>
    <w:rPr>
      <w:rFonts w:eastAsia="MS Mincho" w:cs="Times New Roman"/>
      <w:lang w:eastAsia="fr-FR"/>
    </w:rPr>
  </w:style>
  <w:style w:type="paragraph" w:styleId="CommentText">
    <w:name w:val="annotation text"/>
    <w:basedOn w:val="Normal"/>
    <w:link w:val="CommentTextChar"/>
    <w:rsid w:val="00E701D8"/>
    <w:pPr>
      <w:spacing w:after="240" w:line="230" w:lineRule="atLeast"/>
      <w:jc w:val="both"/>
    </w:pPr>
    <w:rPr>
      <w:rFonts w:eastAsia="MS Mincho" w:cs="Times New Roman"/>
      <w:lang w:eastAsia="fr-FR"/>
    </w:rPr>
  </w:style>
  <w:style w:type="character" w:customStyle="1" w:styleId="CommentTextChar">
    <w:name w:val="Comment Text Char"/>
    <w:link w:val="CommentText"/>
    <w:rsid w:val="00E701D8"/>
    <w:rPr>
      <w:rFonts w:ascii="Arial" w:eastAsia="MS Mincho" w:hAnsi="Arial"/>
      <w:lang w:val="en-GB" w:eastAsia="fr-FR" w:bidi="ar-SA"/>
    </w:rPr>
  </w:style>
  <w:style w:type="paragraph" w:styleId="BodyText2">
    <w:name w:val="Body Text 2"/>
    <w:basedOn w:val="Normal"/>
    <w:rsid w:val="00E701D8"/>
    <w:pPr>
      <w:spacing w:before="60" w:after="60" w:line="190" w:lineRule="atLeast"/>
      <w:jc w:val="both"/>
    </w:pPr>
    <w:rPr>
      <w:rFonts w:eastAsia="MS Mincho" w:cs="Times New Roman"/>
      <w:sz w:val="16"/>
      <w:lang w:eastAsia="fr-FR"/>
    </w:rPr>
  </w:style>
  <w:style w:type="paragraph" w:styleId="BodyText3">
    <w:name w:val="Body Text 3"/>
    <w:basedOn w:val="Normal"/>
    <w:rsid w:val="00E701D8"/>
    <w:pPr>
      <w:spacing w:before="60" w:after="60" w:line="170" w:lineRule="atLeast"/>
      <w:jc w:val="both"/>
    </w:pPr>
    <w:rPr>
      <w:rFonts w:eastAsia="MS Mincho" w:cs="Times New Roman"/>
      <w:sz w:val="14"/>
      <w:lang w:eastAsia="fr-FR"/>
    </w:rPr>
  </w:style>
  <w:style w:type="paragraph" w:styleId="Date">
    <w:name w:val="Date"/>
    <w:basedOn w:val="Normal"/>
    <w:next w:val="Normal"/>
    <w:rsid w:val="00E701D8"/>
    <w:pPr>
      <w:spacing w:after="240" w:line="230" w:lineRule="atLeast"/>
      <w:jc w:val="both"/>
    </w:pPr>
    <w:rPr>
      <w:rFonts w:eastAsia="MS Mincho" w:cs="Times New Roman"/>
      <w:lang w:eastAsia="fr-FR"/>
    </w:rPr>
  </w:style>
  <w:style w:type="paragraph" w:customStyle="1" w:styleId="Definition">
    <w:name w:val="Definition"/>
    <w:basedOn w:val="Normal"/>
    <w:next w:val="Normal"/>
    <w:rsid w:val="00E701D8"/>
    <w:pPr>
      <w:spacing w:after="240" w:line="230" w:lineRule="atLeast"/>
      <w:jc w:val="both"/>
    </w:pPr>
    <w:rPr>
      <w:rFonts w:eastAsia="MS Mincho" w:cs="Times New Roman"/>
      <w:lang w:eastAsia="fr-FR"/>
    </w:rPr>
  </w:style>
  <w:style w:type="character" w:customStyle="1" w:styleId="Defterms">
    <w:name w:val="Defterms"/>
    <w:rsid w:val="00E701D8"/>
    <w:rPr>
      <w:noProof/>
      <w:color w:val="auto"/>
      <w:lang w:val="fr-FR"/>
    </w:rPr>
  </w:style>
  <w:style w:type="paragraph" w:customStyle="1" w:styleId="dl">
    <w:name w:val="dl"/>
    <w:basedOn w:val="Normal"/>
    <w:rsid w:val="00E701D8"/>
    <w:pPr>
      <w:spacing w:after="240" w:line="230" w:lineRule="atLeast"/>
      <w:ind w:left="800" w:hanging="400"/>
      <w:jc w:val="both"/>
    </w:pPr>
    <w:rPr>
      <w:rFonts w:eastAsia="MS Mincho" w:cs="Times New Roman"/>
      <w:lang w:eastAsia="fr-FR"/>
    </w:rPr>
  </w:style>
  <w:style w:type="paragraph" w:styleId="Header">
    <w:name w:val="header"/>
    <w:basedOn w:val="Normal"/>
    <w:link w:val="HeaderChar"/>
    <w:rsid w:val="00E701D8"/>
    <w:pPr>
      <w:spacing w:after="740" w:line="220" w:lineRule="exact"/>
      <w:jc w:val="both"/>
    </w:pPr>
    <w:rPr>
      <w:rFonts w:eastAsia="MS Mincho" w:cs="Times New Roman"/>
      <w:b/>
      <w:sz w:val="22"/>
      <w:lang w:eastAsia="fr-FR"/>
    </w:rPr>
  </w:style>
  <w:style w:type="character" w:customStyle="1" w:styleId="HeaderChar">
    <w:name w:val="Header Char"/>
    <w:link w:val="Header"/>
    <w:rsid w:val="00E701D8"/>
    <w:rPr>
      <w:rFonts w:ascii="Arial" w:eastAsia="MS Mincho" w:hAnsi="Arial"/>
      <w:b/>
      <w:sz w:val="22"/>
      <w:lang w:val="en-GB" w:eastAsia="fr-FR" w:bidi="ar-SA"/>
    </w:rPr>
  </w:style>
  <w:style w:type="paragraph" w:styleId="MessageHeader">
    <w:name w:val="Message Header"/>
    <w:basedOn w:val="Normal"/>
    <w:rsid w:val="00E701D8"/>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eastAsia="MS Mincho" w:cs="Times New Roman"/>
      <w:sz w:val="24"/>
      <w:lang w:eastAsia="fr-FR"/>
    </w:rPr>
  </w:style>
  <w:style w:type="paragraph" w:customStyle="1" w:styleId="Example">
    <w:name w:val="Example"/>
    <w:basedOn w:val="Normal"/>
    <w:next w:val="Normal"/>
    <w:rsid w:val="00E701D8"/>
    <w:pPr>
      <w:tabs>
        <w:tab w:val="left" w:pos="1360"/>
      </w:tabs>
      <w:spacing w:after="240" w:line="210" w:lineRule="atLeast"/>
      <w:jc w:val="both"/>
    </w:pPr>
    <w:rPr>
      <w:rFonts w:eastAsia="MS Mincho" w:cs="Times New Roman"/>
      <w:sz w:val="18"/>
      <w:lang w:eastAsia="fr-FR"/>
    </w:rPr>
  </w:style>
  <w:style w:type="character" w:customStyle="1" w:styleId="ExtXref">
    <w:name w:val="ExtXref"/>
    <w:rsid w:val="00E701D8"/>
    <w:rPr>
      <w:noProof/>
      <w:color w:val="auto"/>
      <w:lang w:val="fr-FR"/>
    </w:rPr>
  </w:style>
  <w:style w:type="paragraph" w:customStyle="1" w:styleId="Figurefootnote">
    <w:name w:val="Figure footnote"/>
    <w:basedOn w:val="Normal"/>
    <w:rsid w:val="00E701D8"/>
    <w:pPr>
      <w:keepNext/>
      <w:tabs>
        <w:tab w:val="left" w:pos="340"/>
      </w:tabs>
      <w:spacing w:after="60" w:line="210" w:lineRule="atLeast"/>
      <w:jc w:val="both"/>
    </w:pPr>
    <w:rPr>
      <w:rFonts w:eastAsia="MS Mincho" w:cs="Times New Roman"/>
      <w:sz w:val="18"/>
      <w:lang w:eastAsia="fr-FR"/>
    </w:rPr>
  </w:style>
  <w:style w:type="paragraph" w:customStyle="1" w:styleId="Figuretitle">
    <w:name w:val="Figure title"/>
    <w:basedOn w:val="Normal"/>
    <w:next w:val="Normal"/>
    <w:rsid w:val="00E701D8"/>
    <w:pPr>
      <w:suppressAutoHyphens/>
      <w:spacing w:before="220" w:after="220" w:line="230" w:lineRule="atLeast"/>
      <w:jc w:val="center"/>
    </w:pPr>
    <w:rPr>
      <w:rFonts w:eastAsia="MS Mincho" w:cs="Times New Roman"/>
      <w:b/>
      <w:lang w:eastAsia="fr-FR"/>
    </w:rPr>
  </w:style>
  <w:style w:type="paragraph" w:customStyle="1" w:styleId="Foreword">
    <w:name w:val="Foreword"/>
    <w:basedOn w:val="Normal"/>
    <w:next w:val="Normal"/>
    <w:rsid w:val="00E701D8"/>
    <w:pPr>
      <w:spacing w:after="240" w:line="230" w:lineRule="atLeast"/>
      <w:jc w:val="both"/>
    </w:pPr>
    <w:rPr>
      <w:rFonts w:eastAsia="MS Mincho" w:cs="Times New Roman"/>
      <w:color w:val="0000FF"/>
      <w:lang w:eastAsia="fr-FR"/>
    </w:rPr>
  </w:style>
  <w:style w:type="paragraph" w:customStyle="1" w:styleId="Formula">
    <w:name w:val="Formula"/>
    <w:basedOn w:val="Normal"/>
    <w:next w:val="Normal"/>
    <w:rsid w:val="00E701D8"/>
    <w:pPr>
      <w:tabs>
        <w:tab w:val="right" w:pos="9752"/>
      </w:tabs>
      <w:spacing w:after="220" w:line="230" w:lineRule="atLeast"/>
      <w:ind w:left="403"/>
    </w:pPr>
    <w:rPr>
      <w:rFonts w:eastAsia="MS Mincho" w:cs="Times New Roman"/>
      <w:lang w:eastAsia="fr-FR"/>
    </w:rPr>
  </w:style>
  <w:style w:type="paragraph" w:styleId="Closing">
    <w:name w:val="Closing"/>
    <w:basedOn w:val="Normal"/>
    <w:rsid w:val="00E701D8"/>
    <w:pPr>
      <w:spacing w:after="240" w:line="230" w:lineRule="atLeast"/>
      <w:ind w:left="4252"/>
      <w:jc w:val="both"/>
    </w:pPr>
    <w:rPr>
      <w:rFonts w:eastAsia="MS Mincho" w:cs="Times New Roman"/>
      <w:lang w:eastAsia="fr-FR"/>
    </w:rPr>
  </w:style>
  <w:style w:type="paragraph" w:styleId="Index1">
    <w:name w:val="index 1"/>
    <w:basedOn w:val="Normal"/>
    <w:semiHidden/>
    <w:rsid w:val="00E701D8"/>
    <w:pPr>
      <w:spacing w:line="210" w:lineRule="atLeast"/>
      <w:ind w:left="142" w:hanging="142"/>
    </w:pPr>
    <w:rPr>
      <w:rFonts w:eastAsia="MS Mincho" w:cs="Times New Roman"/>
      <w:b/>
      <w:sz w:val="18"/>
      <w:lang w:eastAsia="fr-FR"/>
    </w:rPr>
  </w:style>
  <w:style w:type="paragraph" w:customStyle="1" w:styleId="Introduction">
    <w:name w:val="Introduction"/>
    <w:basedOn w:val="Normal"/>
    <w:next w:val="Normal"/>
    <w:rsid w:val="00E701D8"/>
    <w:pPr>
      <w:keepNext/>
      <w:pageBreakBefore/>
      <w:tabs>
        <w:tab w:val="left" w:pos="400"/>
      </w:tabs>
      <w:suppressAutoHyphens/>
      <w:spacing w:before="960" w:after="310" w:line="310" w:lineRule="exact"/>
    </w:pPr>
    <w:rPr>
      <w:rFonts w:eastAsia="MS Mincho" w:cs="Times New Roman"/>
      <w:b/>
      <w:sz w:val="28"/>
      <w:lang w:eastAsia="fr-FR"/>
    </w:rPr>
  </w:style>
  <w:style w:type="paragraph" w:styleId="Caption">
    <w:name w:val="caption"/>
    <w:basedOn w:val="Normal"/>
    <w:next w:val="Normal"/>
    <w:qFormat/>
    <w:rsid w:val="00E701D8"/>
    <w:pPr>
      <w:spacing w:before="120" w:after="120" w:line="230" w:lineRule="atLeast"/>
      <w:jc w:val="both"/>
    </w:pPr>
    <w:rPr>
      <w:rFonts w:eastAsia="MS Mincho" w:cs="Times New Roman"/>
      <w:b/>
      <w:lang w:eastAsia="fr-FR"/>
    </w:rPr>
  </w:style>
  <w:style w:type="character" w:styleId="Hyperlink">
    <w:name w:val="Hyperlink"/>
    <w:rsid w:val="00E701D8"/>
    <w:rPr>
      <w:noProof w:val="0"/>
      <w:color w:val="0000FF"/>
      <w:u w:val="single"/>
      <w:lang w:val="fr-FR"/>
    </w:rPr>
  </w:style>
  <w:style w:type="character" w:styleId="FollowedHyperlink">
    <w:name w:val="FollowedHyperlink"/>
    <w:rsid w:val="00E701D8"/>
    <w:rPr>
      <w:noProof w:val="0"/>
      <w:color w:val="800080"/>
      <w:u w:val="single"/>
      <w:lang w:val="fr-FR"/>
    </w:rPr>
  </w:style>
  <w:style w:type="paragraph" w:styleId="List">
    <w:name w:val="List"/>
    <w:basedOn w:val="Normal"/>
    <w:rsid w:val="00E701D8"/>
    <w:pPr>
      <w:spacing w:after="240" w:line="230" w:lineRule="atLeast"/>
      <w:ind w:left="283" w:hanging="283"/>
      <w:jc w:val="both"/>
    </w:pPr>
    <w:rPr>
      <w:rFonts w:eastAsia="MS Mincho" w:cs="Times New Roman"/>
      <w:lang w:eastAsia="fr-FR"/>
    </w:rPr>
  </w:style>
  <w:style w:type="paragraph" w:styleId="List2">
    <w:name w:val="List 2"/>
    <w:basedOn w:val="Normal"/>
    <w:rsid w:val="00E701D8"/>
    <w:pPr>
      <w:spacing w:after="240" w:line="230" w:lineRule="atLeast"/>
      <w:ind w:left="566" w:hanging="283"/>
      <w:jc w:val="both"/>
    </w:pPr>
    <w:rPr>
      <w:rFonts w:eastAsia="MS Mincho" w:cs="Times New Roman"/>
      <w:lang w:eastAsia="fr-FR"/>
    </w:rPr>
  </w:style>
  <w:style w:type="paragraph" w:styleId="List3">
    <w:name w:val="List 3"/>
    <w:basedOn w:val="Normal"/>
    <w:rsid w:val="00E701D8"/>
    <w:pPr>
      <w:spacing w:after="240" w:line="230" w:lineRule="atLeast"/>
      <w:ind w:left="849" w:hanging="283"/>
      <w:jc w:val="both"/>
    </w:pPr>
    <w:rPr>
      <w:rFonts w:eastAsia="MS Mincho" w:cs="Times New Roman"/>
      <w:lang w:eastAsia="fr-FR"/>
    </w:rPr>
  </w:style>
  <w:style w:type="paragraph" w:styleId="List4">
    <w:name w:val="List 4"/>
    <w:basedOn w:val="Normal"/>
    <w:rsid w:val="00E701D8"/>
    <w:pPr>
      <w:spacing w:after="240" w:line="230" w:lineRule="atLeast"/>
      <w:ind w:left="1132" w:hanging="283"/>
      <w:jc w:val="both"/>
    </w:pPr>
    <w:rPr>
      <w:rFonts w:eastAsia="MS Mincho" w:cs="Times New Roman"/>
      <w:lang w:eastAsia="fr-FR"/>
    </w:rPr>
  </w:style>
  <w:style w:type="paragraph" w:styleId="List5">
    <w:name w:val="List 5"/>
    <w:basedOn w:val="Normal"/>
    <w:rsid w:val="00E701D8"/>
    <w:pPr>
      <w:spacing w:after="240" w:line="230" w:lineRule="atLeast"/>
      <w:ind w:left="1415" w:hanging="283"/>
      <w:jc w:val="both"/>
    </w:pPr>
    <w:rPr>
      <w:rFonts w:eastAsia="MS Mincho" w:cs="Times New Roman"/>
      <w:lang w:eastAsia="fr-FR"/>
    </w:rPr>
  </w:style>
  <w:style w:type="paragraph" w:styleId="ListNumber">
    <w:name w:val="List Number"/>
    <w:basedOn w:val="Normal"/>
    <w:link w:val="ListNumberChar"/>
    <w:rsid w:val="00E701D8"/>
    <w:pPr>
      <w:numPr>
        <w:numId w:val="16"/>
      </w:numPr>
      <w:tabs>
        <w:tab w:val="clear" w:pos="360"/>
      </w:tabs>
      <w:spacing w:after="240" w:line="230" w:lineRule="atLeast"/>
      <w:ind w:left="400" w:hanging="400"/>
      <w:jc w:val="both"/>
    </w:pPr>
    <w:rPr>
      <w:rFonts w:eastAsia="MS Mincho" w:cs="Times New Roman"/>
      <w:lang w:eastAsia="fr-FR"/>
    </w:rPr>
  </w:style>
  <w:style w:type="character" w:customStyle="1" w:styleId="ListNumberChar">
    <w:name w:val="List Number Char"/>
    <w:link w:val="ListNumber"/>
    <w:rsid w:val="00E701D8"/>
    <w:rPr>
      <w:rFonts w:ascii="Arial" w:eastAsia="MS Mincho" w:hAnsi="Arial"/>
      <w:lang w:eastAsia="fr-FR"/>
    </w:rPr>
  </w:style>
  <w:style w:type="paragraph" w:styleId="ListNumber2">
    <w:name w:val="List Number 2"/>
    <w:basedOn w:val="Normal"/>
    <w:rsid w:val="00E701D8"/>
    <w:pPr>
      <w:numPr>
        <w:ilvl w:val="1"/>
        <w:numId w:val="15"/>
      </w:numPr>
      <w:spacing w:after="240" w:line="230" w:lineRule="atLeast"/>
      <w:jc w:val="both"/>
    </w:pPr>
    <w:rPr>
      <w:rFonts w:eastAsia="MS Mincho" w:cs="Times New Roman"/>
      <w:lang w:eastAsia="fr-FR"/>
    </w:rPr>
  </w:style>
  <w:style w:type="paragraph" w:styleId="ListNumber3">
    <w:name w:val="List Number 3"/>
    <w:basedOn w:val="Normal"/>
    <w:rsid w:val="00E701D8"/>
    <w:pPr>
      <w:numPr>
        <w:ilvl w:val="2"/>
        <w:numId w:val="15"/>
      </w:numPr>
      <w:spacing w:after="240" w:line="230" w:lineRule="atLeast"/>
      <w:jc w:val="both"/>
    </w:pPr>
    <w:rPr>
      <w:rFonts w:eastAsia="MS Mincho" w:cs="Times New Roman"/>
      <w:lang w:eastAsia="fr-FR"/>
    </w:rPr>
  </w:style>
  <w:style w:type="paragraph" w:styleId="ListNumber4">
    <w:name w:val="List Number 4"/>
    <w:basedOn w:val="Normal"/>
    <w:rsid w:val="00E701D8"/>
    <w:pPr>
      <w:numPr>
        <w:ilvl w:val="3"/>
        <w:numId w:val="15"/>
      </w:numPr>
      <w:tabs>
        <w:tab w:val="left" w:pos="1600"/>
      </w:tabs>
      <w:spacing w:after="240" w:line="230" w:lineRule="atLeast"/>
      <w:jc w:val="both"/>
    </w:pPr>
    <w:rPr>
      <w:rFonts w:eastAsia="MS Mincho" w:cs="Times New Roman"/>
      <w:lang w:eastAsia="fr-FR"/>
    </w:rPr>
  </w:style>
  <w:style w:type="paragraph" w:styleId="ListNumber5">
    <w:name w:val="List Number 5"/>
    <w:basedOn w:val="Normal"/>
    <w:rsid w:val="00E701D8"/>
    <w:pPr>
      <w:numPr>
        <w:numId w:val="4"/>
      </w:numPr>
      <w:spacing w:after="240" w:line="230" w:lineRule="atLeast"/>
      <w:jc w:val="both"/>
    </w:pPr>
    <w:rPr>
      <w:rFonts w:eastAsia="MS Mincho" w:cs="Times New Roman"/>
      <w:lang w:eastAsia="fr-FR"/>
    </w:rPr>
  </w:style>
  <w:style w:type="paragraph" w:styleId="ListBullet">
    <w:name w:val="List Bullet"/>
    <w:basedOn w:val="Normal"/>
    <w:autoRedefine/>
    <w:rsid w:val="00E701D8"/>
    <w:pPr>
      <w:numPr>
        <w:numId w:val="5"/>
      </w:numPr>
      <w:spacing w:after="240" w:line="230" w:lineRule="atLeast"/>
      <w:jc w:val="both"/>
    </w:pPr>
    <w:rPr>
      <w:rFonts w:eastAsia="MS Mincho" w:cs="Times New Roman"/>
      <w:lang w:eastAsia="fr-FR"/>
    </w:rPr>
  </w:style>
  <w:style w:type="paragraph" w:styleId="ListBullet2">
    <w:name w:val="List Bullet 2"/>
    <w:basedOn w:val="Normal"/>
    <w:autoRedefine/>
    <w:rsid w:val="00E701D8"/>
    <w:pPr>
      <w:numPr>
        <w:numId w:val="6"/>
      </w:numPr>
      <w:spacing w:after="240" w:line="230" w:lineRule="atLeast"/>
      <w:jc w:val="both"/>
    </w:pPr>
    <w:rPr>
      <w:rFonts w:eastAsia="MS Mincho" w:cs="Times New Roman"/>
      <w:lang w:eastAsia="fr-FR"/>
    </w:rPr>
  </w:style>
  <w:style w:type="paragraph" w:styleId="ListBullet3">
    <w:name w:val="List Bullet 3"/>
    <w:basedOn w:val="Normal"/>
    <w:autoRedefine/>
    <w:rsid w:val="00E701D8"/>
    <w:pPr>
      <w:numPr>
        <w:numId w:val="7"/>
      </w:numPr>
      <w:spacing w:after="240" w:line="230" w:lineRule="atLeast"/>
      <w:jc w:val="both"/>
    </w:pPr>
    <w:rPr>
      <w:rFonts w:eastAsia="MS Mincho" w:cs="Times New Roman"/>
      <w:lang w:eastAsia="fr-FR"/>
    </w:rPr>
  </w:style>
  <w:style w:type="paragraph" w:styleId="ListBullet4">
    <w:name w:val="List Bullet 4"/>
    <w:basedOn w:val="Normal"/>
    <w:autoRedefine/>
    <w:rsid w:val="00E701D8"/>
    <w:pPr>
      <w:numPr>
        <w:numId w:val="8"/>
      </w:numPr>
      <w:spacing w:after="240" w:line="230" w:lineRule="atLeast"/>
      <w:jc w:val="both"/>
    </w:pPr>
    <w:rPr>
      <w:rFonts w:eastAsia="MS Mincho" w:cs="Times New Roman"/>
      <w:lang w:eastAsia="fr-FR"/>
    </w:rPr>
  </w:style>
  <w:style w:type="paragraph" w:styleId="ListBullet5">
    <w:name w:val="List Bullet 5"/>
    <w:basedOn w:val="Normal"/>
    <w:autoRedefine/>
    <w:rsid w:val="00E701D8"/>
    <w:pPr>
      <w:numPr>
        <w:numId w:val="9"/>
      </w:numPr>
      <w:spacing w:after="240" w:line="230" w:lineRule="atLeast"/>
      <w:jc w:val="both"/>
    </w:pPr>
    <w:rPr>
      <w:rFonts w:eastAsia="MS Mincho" w:cs="Times New Roman"/>
      <w:lang w:eastAsia="fr-FR"/>
    </w:rPr>
  </w:style>
  <w:style w:type="paragraph" w:styleId="ListContinue">
    <w:name w:val="List Continue"/>
    <w:basedOn w:val="Normal"/>
    <w:rsid w:val="00E701D8"/>
    <w:pPr>
      <w:spacing w:after="240" w:line="230" w:lineRule="atLeast"/>
      <w:jc w:val="both"/>
    </w:pPr>
    <w:rPr>
      <w:rFonts w:eastAsia="MS Mincho" w:cs="Times New Roman"/>
      <w:lang w:eastAsia="fr-FR"/>
    </w:rPr>
  </w:style>
  <w:style w:type="paragraph" w:styleId="ListContinue2">
    <w:name w:val="List Continue 2"/>
    <w:basedOn w:val="ListContinue"/>
    <w:rsid w:val="00E701D8"/>
    <w:pPr>
      <w:numPr>
        <w:ilvl w:val="1"/>
        <w:numId w:val="10"/>
      </w:numPr>
    </w:pPr>
  </w:style>
  <w:style w:type="paragraph" w:styleId="ListContinue3">
    <w:name w:val="List Continue 3"/>
    <w:basedOn w:val="ListContinue"/>
    <w:rsid w:val="00E701D8"/>
    <w:pPr>
      <w:numPr>
        <w:ilvl w:val="2"/>
        <w:numId w:val="10"/>
      </w:numPr>
    </w:pPr>
  </w:style>
  <w:style w:type="paragraph" w:styleId="ListContinue4">
    <w:name w:val="List Continue 4"/>
    <w:basedOn w:val="ListContinue"/>
    <w:rsid w:val="00E701D8"/>
    <w:pPr>
      <w:numPr>
        <w:ilvl w:val="3"/>
        <w:numId w:val="10"/>
      </w:numPr>
    </w:pPr>
  </w:style>
  <w:style w:type="paragraph" w:styleId="ListContinue5">
    <w:name w:val="List Continue 5"/>
    <w:basedOn w:val="Normal"/>
    <w:rsid w:val="00E701D8"/>
    <w:pPr>
      <w:spacing w:after="120" w:line="230" w:lineRule="atLeast"/>
      <w:ind w:left="1415"/>
      <w:jc w:val="both"/>
    </w:pPr>
    <w:rPr>
      <w:rFonts w:eastAsia="MS Mincho" w:cs="Times New Roman"/>
      <w:lang w:eastAsia="fr-FR"/>
    </w:rPr>
  </w:style>
  <w:style w:type="character" w:styleId="CommentReference">
    <w:name w:val="annotation reference"/>
    <w:rsid w:val="00E701D8"/>
    <w:rPr>
      <w:noProof w:val="0"/>
      <w:sz w:val="16"/>
      <w:lang w:val="fr-FR"/>
    </w:rPr>
  </w:style>
  <w:style w:type="paragraph" w:customStyle="1" w:styleId="MSDNFR">
    <w:name w:val="MSDNFR"/>
    <w:basedOn w:val="Normal"/>
    <w:next w:val="Normal"/>
    <w:rsid w:val="00E701D8"/>
    <w:pPr>
      <w:spacing w:after="240" w:line="220" w:lineRule="atLeast"/>
      <w:jc w:val="both"/>
    </w:pPr>
    <w:rPr>
      <w:rFonts w:eastAsia="MS Mincho" w:cs="Times New Roman"/>
      <w:color w:val="0000FF"/>
      <w:lang w:eastAsia="fr-FR"/>
    </w:rPr>
  </w:style>
  <w:style w:type="paragraph" w:customStyle="1" w:styleId="na2">
    <w:name w:val="na2"/>
    <w:basedOn w:val="a2"/>
    <w:next w:val="Normal"/>
    <w:rsid w:val="00E701D8"/>
    <w:pPr>
      <w:numPr>
        <w:numId w:val="11"/>
      </w:numPr>
    </w:pPr>
  </w:style>
  <w:style w:type="paragraph" w:customStyle="1" w:styleId="na3">
    <w:name w:val="na3"/>
    <w:basedOn w:val="a3"/>
    <w:next w:val="Normal"/>
    <w:rsid w:val="00E701D8"/>
    <w:pPr>
      <w:numPr>
        <w:numId w:val="11"/>
      </w:numPr>
    </w:pPr>
  </w:style>
  <w:style w:type="paragraph" w:customStyle="1" w:styleId="na4">
    <w:name w:val="na4"/>
    <w:basedOn w:val="a4"/>
    <w:next w:val="Normal"/>
    <w:rsid w:val="00E701D8"/>
    <w:pPr>
      <w:numPr>
        <w:numId w:val="11"/>
      </w:numPr>
      <w:tabs>
        <w:tab w:val="left" w:pos="1060"/>
      </w:tabs>
    </w:pPr>
  </w:style>
  <w:style w:type="paragraph" w:customStyle="1" w:styleId="na5">
    <w:name w:val="na5"/>
    <w:basedOn w:val="a5"/>
    <w:next w:val="Normal"/>
    <w:rsid w:val="00E701D8"/>
    <w:pPr>
      <w:tabs>
        <w:tab w:val="clear" w:pos="1080"/>
      </w:tabs>
    </w:pPr>
  </w:style>
  <w:style w:type="paragraph" w:customStyle="1" w:styleId="na6">
    <w:name w:val="na6"/>
    <w:basedOn w:val="a6"/>
    <w:next w:val="Normal"/>
    <w:rsid w:val="00E701D8"/>
    <w:pPr>
      <w:tabs>
        <w:tab w:val="clear" w:pos="1440"/>
      </w:tabs>
    </w:pPr>
  </w:style>
  <w:style w:type="paragraph" w:styleId="BlockText">
    <w:name w:val="Block Text"/>
    <w:basedOn w:val="Normal"/>
    <w:rsid w:val="00E701D8"/>
    <w:pPr>
      <w:spacing w:after="120" w:line="230" w:lineRule="atLeast"/>
      <w:ind w:left="1440" w:right="1440"/>
      <w:jc w:val="both"/>
    </w:pPr>
    <w:rPr>
      <w:rFonts w:eastAsia="MS Mincho" w:cs="Times New Roman"/>
      <w:lang w:eastAsia="fr-FR"/>
    </w:rPr>
  </w:style>
  <w:style w:type="paragraph" w:customStyle="1" w:styleId="Note">
    <w:name w:val="Note"/>
    <w:basedOn w:val="Normal"/>
    <w:next w:val="Normal"/>
    <w:link w:val="NoteChar"/>
    <w:rsid w:val="00E701D8"/>
    <w:pPr>
      <w:tabs>
        <w:tab w:val="left" w:pos="960"/>
      </w:tabs>
      <w:spacing w:after="240" w:line="210" w:lineRule="atLeast"/>
      <w:jc w:val="both"/>
    </w:pPr>
    <w:rPr>
      <w:rFonts w:eastAsia="MS Mincho" w:cs="Times New Roman"/>
      <w:sz w:val="18"/>
      <w:lang w:eastAsia="fr-FR"/>
    </w:rPr>
  </w:style>
  <w:style w:type="character" w:customStyle="1" w:styleId="NoteChar">
    <w:name w:val="Note Char"/>
    <w:link w:val="Note"/>
    <w:rsid w:val="00E701D8"/>
    <w:rPr>
      <w:rFonts w:ascii="Arial" w:eastAsia="MS Mincho" w:hAnsi="Arial"/>
      <w:sz w:val="18"/>
      <w:lang w:val="en-GB" w:eastAsia="fr-FR" w:bidi="ar-SA"/>
    </w:rPr>
  </w:style>
  <w:style w:type="character" w:styleId="LineNumber">
    <w:name w:val="line number"/>
    <w:rsid w:val="00E701D8"/>
    <w:rPr>
      <w:noProof w:val="0"/>
      <w:lang w:val="fr-FR"/>
    </w:rPr>
  </w:style>
  <w:style w:type="character" w:styleId="PageNumber">
    <w:name w:val="page number"/>
    <w:rsid w:val="00E701D8"/>
    <w:rPr>
      <w:noProof/>
      <w:lang w:val="fr-FR"/>
    </w:rPr>
  </w:style>
  <w:style w:type="paragraph" w:customStyle="1" w:styleId="p2">
    <w:name w:val="p2"/>
    <w:basedOn w:val="Normal"/>
    <w:next w:val="Normal"/>
    <w:rsid w:val="00E701D8"/>
    <w:pPr>
      <w:tabs>
        <w:tab w:val="left" w:pos="560"/>
      </w:tabs>
      <w:spacing w:after="240" w:line="230" w:lineRule="atLeast"/>
      <w:jc w:val="both"/>
    </w:pPr>
    <w:rPr>
      <w:rFonts w:eastAsia="MS Mincho" w:cs="Times New Roman"/>
      <w:lang w:eastAsia="fr-FR"/>
    </w:rPr>
  </w:style>
  <w:style w:type="paragraph" w:customStyle="1" w:styleId="p3">
    <w:name w:val="p3"/>
    <w:basedOn w:val="Normal"/>
    <w:next w:val="Normal"/>
    <w:rsid w:val="00E701D8"/>
    <w:pPr>
      <w:tabs>
        <w:tab w:val="left" w:pos="720"/>
      </w:tabs>
      <w:spacing w:after="240" w:line="230" w:lineRule="atLeast"/>
      <w:jc w:val="both"/>
    </w:pPr>
    <w:rPr>
      <w:rFonts w:eastAsia="MS Mincho" w:cs="Times New Roman"/>
      <w:lang w:eastAsia="fr-FR"/>
    </w:rPr>
  </w:style>
  <w:style w:type="paragraph" w:customStyle="1" w:styleId="p4">
    <w:name w:val="p4"/>
    <w:basedOn w:val="Normal"/>
    <w:next w:val="Normal"/>
    <w:rsid w:val="00E701D8"/>
    <w:pPr>
      <w:tabs>
        <w:tab w:val="left" w:pos="1100"/>
      </w:tabs>
      <w:spacing w:after="240" w:line="230" w:lineRule="atLeast"/>
      <w:jc w:val="both"/>
    </w:pPr>
    <w:rPr>
      <w:rFonts w:eastAsia="MS Mincho" w:cs="Times New Roman"/>
      <w:lang w:eastAsia="fr-FR"/>
    </w:rPr>
  </w:style>
  <w:style w:type="paragraph" w:customStyle="1" w:styleId="p5">
    <w:name w:val="p5"/>
    <w:basedOn w:val="Normal"/>
    <w:next w:val="Normal"/>
    <w:rsid w:val="00E701D8"/>
    <w:pPr>
      <w:tabs>
        <w:tab w:val="left" w:pos="1100"/>
      </w:tabs>
      <w:spacing w:after="240" w:line="230" w:lineRule="atLeast"/>
      <w:jc w:val="both"/>
    </w:pPr>
    <w:rPr>
      <w:rFonts w:eastAsia="MS Mincho" w:cs="Times New Roman"/>
      <w:lang w:eastAsia="fr-FR"/>
    </w:rPr>
  </w:style>
  <w:style w:type="paragraph" w:customStyle="1" w:styleId="p6">
    <w:name w:val="p6"/>
    <w:basedOn w:val="Normal"/>
    <w:next w:val="Normal"/>
    <w:rsid w:val="00E701D8"/>
    <w:pPr>
      <w:tabs>
        <w:tab w:val="left" w:pos="1440"/>
      </w:tabs>
      <w:spacing w:after="240" w:line="230" w:lineRule="atLeast"/>
      <w:jc w:val="both"/>
    </w:pPr>
    <w:rPr>
      <w:rFonts w:eastAsia="MS Mincho" w:cs="Times New Roman"/>
      <w:lang w:eastAsia="fr-FR"/>
    </w:rPr>
  </w:style>
  <w:style w:type="paragraph" w:styleId="Footer">
    <w:name w:val="footer"/>
    <w:basedOn w:val="Normal"/>
    <w:link w:val="FooterChar"/>
    <w:rsid w:val="00E701D8"/>
    <w:pPr>
      <w:spacing w:line="220" w:lineRule="exact"/>
      <w:jc w:val="both"/>
    </w:pPr>
    <w:rPr>
      <w:rFonts w:eastAsia="MS Mincho" w:cs="Times New Roman"/>
      <w:lang w:eastAsia="fr-FR"/>
    </w:rPr>
  </w:style>
  <w:style w:type="character" w:customStyle="1" w:styleId="FooterChar">
    <w:name w:val="Footer Char"/>
    <w:link w:val="Footer"/>
    <w:rsid w:val="00E701D8"/>
    <w:rPr>
      <w:rFonts w:ascii="Arial" w:eastAsia="MS Mincho" w:hAnsi="Arial"/>
      <w:lang w:val="en-GB" w:eastAsia="fr-FR" w:bidi="ar-SA"/>
    </w:rPr>
  </w:style>
  <w:style w:type="paragraph" w:customStyle="1" w:styleId="RefNorm">
    <w:name w:val="RefNorm"/>
    <w:basedOn w:val="Normal"/>
    <w:next w:val="Normal"/>
    <w:rsid w:val="00E701D8"/>
    <w:pPr>
      <w:spacing w:after="240" w:line="230" w:lineRule="atLeast"/>
      <w:jc w:val="both"/>
    </w:pPr>
    <w:rPr>
      <w:rFonts w:eastAsia="MS Mincho" w:cs="Times New Roman"/>
      <w:lang w:eastAsia="fr-FR"/>
    </w:rPr>
  </w:style>
  <w:style w:type="paragraph" w:styleId="BodyTextFirstIndent">
    <w:name w:val="Body Text First Indent"/>
    <w:basedOn w:val="BodyText"/>
    <w:rsid w:val="00E701D8"/>
    <w:pPr>
      <w:spacing w:line="210" w:lineRule="atLeast"/>
      <w:ind w:firstLine="210"/>
      <w:jc w:val="both"/>
    </w:pPr>
    <w:rPr>
      <w:rFonts w:eastAsia="MS Mincho" w:cs="Times New Roman"/>
      <w:sz w:val="18"/>
      <w:lang w:eastAsia="fr-FR"/>
    </w:rPr>
  </w:style>
  <w:style w:type="paragraph" w:styleId="BodyTextIndent">
    <w:name w:val="Body Text Indent"/>
    <w:basedOn w:val="Normal"/>
    <w:rsid w:val="00E701D8"/>
    <w:pPr>
      <w:spacing w:after="120" w:line="230" w:lineRule="atLeast"/>
      <w:ind w:left="283"/>
      <w:jc w:val="both"/>
    </w:pPr>
    <w:rPr>
      <w:rFonts w:eastAsia="MS Mincho" w:cs="Times New Roman"/>
      <w:lang w:eastAsia="fr-FR"/>
    </w:rPr>
  </w:style>
  <w:style w:type="paragraph" w:styleId="BodyTextIndent2">
    <w:name w:val="Body Text Indent 2"/>
    <w:basedOn w:val="Normal"/>
    <w:rsid w:val="00E701D8"/>
    <w:pPr>
      <w:spacing w:after="120" w:line="480" w:lineRule="auto"/>
      <w:ind w:left="283"/>
      <w:jc w:val="both"/>
    </w:pPr>
    <w:rPr>
      <w:rFonts w:eastAsia="MS Mincho" w:cs="Times New Roman"/>
      <w:lang w:eastAsia="fr-FR"/>
    </w:rPr>
  </w:style>
  <w:style w:type="paragraph" w:styleId="BodyTextIndent3">
    <w:name w:val="Body Text Indent 3"/>
    <w:basedOn w:val="Normal"/>
    <w:rsid w:val="00E701D8"/>
    <w:pPr>
      <w:spacing w:after="120" w:line="230" w:lineRule="atLeast"/>
      <w:ind w:left="283"/>
      <w:jc w:val="both"/>
    </w:pPr>
    <w:rPr>
      <w:rFonts w:eastAsia="MS Mincho" w:cs="Times New Roman"/>
      <w:sz w:val="16"/>
      <w:lang w:eastAsia="fr-FR"/>
    </w:rPr>
  </w:style>
  <w:style w:type="paragraph" w:styleId="BodyTextFirstIndent2">
    <w:name w:val="Body Text First Indent 2"/>
    <w:basedOn w:val="Normal"/>
    <w:rsid w:val="00E701D8"/>
    <w:pPr>
      <w:spacing w:after="240" w:line="230" w:lineRule="atLeast"/>
      <w:ind w:firstLine="210"/>
      <w:jc w:val="both"/>
    </w:pPr>
    <w:rPr>
      <w:rFonts w:eastAsia="MS Mincho" w:cs="Times New Roman"/>
      <w:lang w:eastAsia="fr-FR"/>
    </w:rPr>
  </w:style>
  <w:style w:type="paragraph" w:styleId="NormalIndent">
    <w:name w:val="Normal Indent"/>
    <w:basedOn w:val="Normal"/>
    <w:rsid w:val="00E701D8"/>
    <w:pPr>
      <w:spacing w:after="240" w:line="230" w:lineRule="atLeast"/>
      <w:ind w:left="708"/>
      <w:jc w:val="both"/>
    </w:pPr>
    <w:rPr>
      <w:rFonts w:eastAsia="MS Mincho" w:cs="Times New Roman"/>
      <w:lang w:eastAsia="fr-FR"/>
    </w:rPr>
  </w:style>
  <w:style w:type="paragraph" w:styleId="Salutation">
    <w:name w:val="Salutation"/>
    <w:basedOn w:val="Normal"/>
    <w:next w:val="Normal"/>
    <w:rsid w:val="00E701D8"/>
    <w:pPr>
      <w:spacing w:after="240" w:line="230" w:lineRule="atLeast"/>
      <w:jc w:val="both"/>
    </w:pPr>
    <w:rPr>
      <w:rFonts w:eastAsia="MS Mincho" w:cs="Times New Roman"/>
      <w:lang w:eastAsia="fr-FR"/>
    </w:rPr>
  </w:style>
  <w:style w:type="paragraph" w:styleId="Signature">
    <w:name w:val="Signature"/>
    <w:basedOn w:val="Normal"/>
    <w:rsid w:val="00E701D8"/>
    <w:pPr>
      <w:spacing w:after="240" w:line="230" w:lineRule="atLeast"/>
      <w:ind w:left="4252"/>
      <w:jc w:val="both"/>
    </w:pPr>
    <w:rPr>
      <w:rFonts w:eastAsia="MS Mincho" w:cs="Times New Roman"/>
      <w:lang w:eastAsia="fr-FR"/>
    </w:rPr>
  </w:style>
  <w:style w:type="paragraph" w:styleId="Subtitle">
    <w:name w:val="Subtitle"/>
    <w:basedOn w:val="Normal"/>
    <w:qFormat/>
    <w:rsid w:val="00E701D8"/>
    <w:pPr>
      <w:spacing w:after="60" w:line="230" w:lineRule="atLeast"/>
      <w:jc w:val="center"/>
      <w:outlineLvl w:val="1"/>
    </w:pPr>
    <w:rPr>
      <w:rFonts w:eastAsia="MS Mincho" w:cs="Times New Roman"/>
      <w:sz w:val="24"/>
      <w:lang w:eastAsia="fr-FR"/>
    </w:rPr>
  </w:style>
  <w:style w:type="paragraph" w:customStyle="1" w:styleId="Special">
    <w:name w:val="Special"/>
    <w:basedOn w:val="Normal"/>
    <w:next w:val="Normal"/>
    <w:rsid w:val="00E701D8"/>
    <w:pPr>
      <w:spacing w:after="240" w:line="230" w:lineRule="atLeast"/>
      <w:jc w:val="both"/>
    </w:pPr>
    <w:rPr>
      <w:rFonts w:eastAsia="MS Mincho" w:cs="Times New Roman"/>
      <w:lang w:eastAsia="fr-FR"/>
    </w:rPr>
  </w:style>
  <w:style w:type="paragraph" w:customStyle="1" w:styleId="Tablefootnote">
    <w:name w:val="Table footnote"/>
    <w:basedOn w:val="Normal"/>
    <w:rsid w:val="00E701D8"/>
    <w:pPr>
      <w:tabs>
        <w:tab w:val="left" w:pos="340"/>
      </w:tabs>
      <w:spacing w:before="60" w:after="60" w:line="190" w:lineRule="atLeast"/>
      <w:jc w:val="both"/>
    </w:pPr>
    <w:rPr>
      <w:rFonts w:eastAsia="MS Mincho" w:cs="Times New Roman"/>
      <w:sz w:val="16"/>
      <w:lang w:eastAsia="fr-FR"/>
    </w:rPr>
  </w:style>
  <w:style w:type="paragraph" w:customStyle="1" w:styleId="Tabletext10">
    <w:name w:val="Table text (10)"/>
    <w:basedOn w:val="Normal"/>
    <w:rsid w:val="00E701D8"/>
    <w:pPr>
      <w:spacing w:before="60" w:after="60" w:line="230" w:lineRule="atLeast"/>
      <w:jc w:val="both"/>
    </w:pPr>
    <w:rPr>
      <w:rFonts w:eastAsia="MS Mincho" w:cs="Times New Roman"/>
      <w:lang w:eastAsia="fr-FR"/>
    </w:rPr>
  </w:style>
  <w:style w:type="paragraph" w:customStyle="1" w:styleId="Tabletext7">
    <w:name w:val="Table text (7)"/>
    <w:basedOn w:val="Normal"/>
    <w:rsid w:val="00E701D8"/>
    <w:pPr>
      <w:spacing w:before="60" w:after="60" w:line="170" w:lineRule="atLeast"/>
      <w:jc w:val="both"/>
    </w:pPr>
    <w:rPr>
      <w:rFonts w:eastAsia="MS Mincho" w:cs="Times New Roman"/>
      <w:sz w:val="14"/>
      <w:lang w:eastAsia="fr-FR"/>
    </w:rPr>
  </w:style>
  <w:style w:type="paragraph" w:customStyle="1" w:styleId="Tabletext8">
    <w:name w:val="Table text (8)"/>
    <w:basedOn w:val="Normal"/>
    <w:rsid w:val="00E701D8"/>
    <w:pPr>
      <w:spacing w:before="60" w:after="60" w:line="190" w:lineRule="atLeast"/>
      <w:jc w:val="both"/>
    </w:pPr>
    <w:rPr>
      <w:rFonts w:eastAsia="MS Mincho" w:cs="Times New Roman"/>
      <w:sz w:val="16"/>
      <w:lang w:eastAsia="fr-FR"/>
    </w:rPr>
  </w:style>
  <w:style w:type="paragraph" w:customStyle="1" w:styleId="Tabletext9">
    <w:name w:val="Table text (9)"/>
    <w:basedOn w:val="Normal"/>
    <w:rsid w:val="00E701D8"/>
    <w:pPr>
      <w:spacing w:before="60" w:after="60" w:line="210" w:lineRule="atLeast"/>
      <w:jc w:val="both"/>
    </w:pPr>
    <w:rPr>
      <w:rFonts w:eastAsia="MS Mincho" w:cs="Times New Roman"/>
      <w:sz w:val="18"/>
      <w:lang w:eastAsia="fr-FR"/>
    </w:rPr>
  </w:style>
  <w:style w:type="paragraph" w:customStyle="1" w:styleId="Tabletitle">
    <w:name w:val="Table title"/>
    <w:basedOn w:val="Normal"/>
    <w:next w:val="Normal"/>
    <w:rsid w:val="00E701D8"/>
    <w:pPr>
      <w:keepNext/>
      <w:suppressAutoHyphens/>
      <w:spacing w:before="120" w:after="120" w:line="230" w:lineRule="exact"/>
      <w:jc w:val="center"/>
    </w:pPr>
    <w:rPr>
      <w:rFonts w:eastAsia="MS Mincho" w:cs="Times New Roman"/>
      <w:b/>
      <w:lang w:eastAsia="fr-FR"/>
    </w:rPr>
  </w:style>
  <w:style w:type="character" w:customStyle="1" w:styleId="TableFootNoteXref">
    <w:name w:val="TableFootNoteXref"/>
    <w:rsid w:val="00E701D8"/>
    <w:rPr>
      <w:noProof/>
      <w:position w:val="6"/>
      <w:sz w:val="14"/>
      <w:lang w:val="fr-FR"/>
    </w:rPr>
  </w:style>
  <w:style w:type="paragraph" w:customStyle="1" w:styleId="Terms">
    <w:name w:val="Term(s)"/>
    <w:basedOn w:val="Normal"/>
    <w:next w:val="Definition"/>
    <w:rsid w:val="00E701D8"/>
    <w:pPr>
      <w:keepNext/>
      <w:suppressAutoHyphens/>
      <w:spacing w:line="230" w:lineRule="atLeast"/>
    </w:pPr>
    <w:rPr>
      <w:rFonts w:eastAsia="MS Mincho" w:cs="Times New Roman"/>
      <w:b/>
      <w:lang w:eastAsia="fr-FR"/>
    </w:rPr>
  </w:style>
  <w:style w:type="paragraph" w:customStyle="1" w:styleId="TermNum">
    <w:name w:val="TermNum"/>
    <w:basedOn w:val="Normal"/>
    <w:next w:val="Terms"/>
    <w:rsid w:val="00E701D8"/>
    <w:pPr>
      <w:keepNext/>
      <w:spacing w:line="230" w:lineRule="atLeast"/>
      <w:jc w:val="both"/>
    </w:pPr>
    <w:rPr>
      <w:rFonts w:eastAsia="MS Mincho" w:cs="Times New Roman"/>
      <w:b/>
      <w:lang w:eastAsia="fr-FR"/>
    </w:rPr>
  </w:style>
  <w:style w:type="paragraph" w:styleId="PlainText">
    <w:name w:val="Plain Text"/>
    <w:basedOn w:val="Normal"/>
    <w:rsid w:val="00E701D8"/>
    <w:pPr>
      <w:spacing w:after="240" w:line="230" w:lineRule="atLeast"/>
      <w:jc w:val="both"/>
    </w:pPr>
    <w:rPr>
      <w:rFonts w:ascii="Courier New" w:eastAsia="MS Mincho" w:hAnsi="Courier New" w:cs="Times New Roman"/>
      <w:lang w:eastAsia="fr-FR"/>
    </w:rPr>
  </w:style>
  <w:style w:type="paragraph" w:styleId="Title">
    <w:name w:val="Title"/>
    <w:basedOn w:val="Normal"/>
    <w:qFormat/>
    <w:rsid w:val="00E701D8"/>
    <w:pPr>
      <w:spacing w:before="240" w:after="60" w:line="230" w:lineRule="atLeast"/>
      <w:jc w:val="center"/>
      <w:outlineLvl w:val="0"/>
    </w:pPr>
    <w:rPr>
      <w:rFonts w:eastAsia="MS Mincho" w:cs="Times New Roman"/>
      <w:b/>
      <w:kern w:val="28"/>
      <w:sz w:val="32"/>
      <w:lang w:eastAsia="fr-FR"/>
    </w:rPr>
  </w:style>
  <w:style w:type="paragraph" w:styleId="NoteHeading">
    <w:name w:val="Note Heading"/>
    <w:basedOn w:val="Normal"/>
    <w:next w:val="Normal"/>
    <w:rsid w:val="00E701D8"/>
    <w:pPr>
      <w:spacing w:after="240" w:line="230" w:lineRule="atLeast"/>
      <w:jc w:val="both"/>
    </w:pPr>
    <w:rPr>
      <w:rFonts w:eastAsia="MS Mincho" w:cs="Times New Roman"/>
      <w:lang w:eastAsia="fr-FR"/>
    </w:rPr>
  </w:style>
  <w:style w:type="paragraph" w:styleId="TOC1">
    <w:name w:val="toc 1"/>
    <w:basedOn w:val="Normal"/>
    <w:next w:val="Normal"/>
    <w:rsid w:val="00E701D8"/>
    <w:pPr>
      <w:tabs>
        <w:tab w:val="left" w:pos="720"/>
        <w:tab w:val="right" w:leader="dot" w:pos="9752"/>
      </w:tabs>
      <w:suppressAutoHyphens/>
      <w:spacing w:before="120" w:line="230" w:lineRule="atLeast"/>
      <w:ind w:left="720" w:right="500" w:hanging="720"/>
    </w:pPr>
    <w:rPr>
      <w:rFonts w:eastAsia="MS Mincho" w:cs="Times New Roman"/>
      <w:b/>
      <w:lang w:eastAsia="fr-FR"/>
    </w:rPr>
  </w:style>
  <w:style w:type="paragraph" w:styleId="TOC2">
    <w:name w:val="toc 2"/>
    <w:basedOn w:val="TOC1"/>
    <w:next w:val="Normal"/>
    <w:rsid w:val="00E701D8"/>
    <w:pPr>
      <w:spacing w:before="0"/>
    </w:pPr>
  </w:style>
  <w:style w:type="paragraph" w:styleId="TOC3">
    <w:name w:val="toc 3"/>
    <w:basedOn w:val="TOC2"/>
    <w:next w:val="Normal"/>
    <w:rsid w:val="00E701D8"/>
  </w:style>
  <w:style w:type="paragraph" w:styleId="TOC9">
    <w:name w:val="toc 9"/>
    <w:basedOn w:val="TOC1"/>
    <w:next w:val="Normal"/>
    <w:rsid w:val="00E701D8"/>
    <w:pPr>
      <w:tabs>
        <w:tab w:val="clear" w:pos="720"/>
      </w:tabs>
      <w:ind w:left="0" w:firstLine="0"/>
    </w:pPr>
  </w:style>
  <w:style w:type="paragraph" w:customStyle="1" w:styleId="zzBiblio">
    <w:name w:val="zzBiblio"/>
    <w:basedOn w:val="Normal"/>
    <w:next w:val="Bibliography1"/>
    <w:rsid w:val="00E701D8"/>
    <w:pPr>
      <w:pageBreakBefore/>
      <w:spacing w:after="760" w:line="310" w:lineRule="exact"/>
      <w:jc w:val="center"/>
    </w:pPr>
    <w:rPr>
      <w:rFonts w:eastAsia="MS Mincho" w:cs="Times New Roman"/>
      <w:b/>
      <w:sz w:val="28"/>
      <w:lang w:eastAsia="fr-FR"/>
    </w:rPr>
  </w:style>
  <w:style w:type="paragraph" w:customStyle="1" w:styleId="zzContents">
    <w:name w:val="zzContents"/>
    <w:basedOn w:val="Introduction"/>
    <w:next w:val="TOC1"/>
    <w:rsid w:val="00E701D8"/>
    <w:pPr>
      <w:tabs>
        <w:tab w:val="clear" w:pos="400"/>
      </w:tabs>
    </w:pPr>
  </w:style>
  <w:style w:type="paragraph" w:customStyle="1" w:styleId="zzCopyright">
    <w:name w:val="zzCopyright"/>
    <w:basedOn w:val="Normal"/>
    <w:next w:val="Normal"/>
    <w:rsid w:val="00E701D8"/>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eastAsia="MS Mincho" w:cs="Times New Roman"/>
      <w:color w:val="0000FF"/>
      <w:lang w:eastAsia="fr-FR"/>
    </w:rPr>
  </w:style>
  <w:style w:type="paragraph" w:customStyle="1" w:styleId="zzCover">
    <w:name w:val="zzCover"/>
    <w:basedOn w:val="Normal"/>
    <w:rsid w:val="00E701D8"/>
    <w:pPr>
      <w:spacing w:after="220" w:line="230" w:lineRule="atLeast"/>
      <w:jc w:val="right"/>
    </w:pPr>
    <w:rPr>
      <w:rFonts w:eastAsia="MS Mincho" w:cs="Times New Roman"/>
      <w:b/>
      <w:color w:val="000000"/>
      <w:sz w:val="24"/>
      <w:lang w:eastAsia="fr-FR"/>
    </w:rPr>
  </w:style>
  <w:style w:type="paragraph" w:customStyle="1" w:styleId="zzForeword">
    <w:name w:val="zzForeword"/>
    <w:basedOn w:val="Introduction"/>
    <w:next w:val="Normal"/>
    <w:rsid w:val="00E701D8"/>
    <w:pPr>
      <w:tabs>
        <w:tab w:val="clear" w:pos="400"/>
      </w:tabs>
    </w:pPr>
    <w:rPr>
      <w:color w:val="0000FF"/>
    </w:rPr>
  </w:style>
  <w:style w:type="paragraph" w:customStyle="1" w:styleId="zzHelp">
    <w:name w:val="zzHelp"/>
    <w:basedOn w:val="Normal"/>
    <w:rsid w:val="00E701D8"/>
    <w:pPr>
      <w:spacing w:after="240" w:line="230" w:lineRule="atLeast"/>
      <w:jc w:val="both"/>
    </w:pPr>
    <w:rPr>
      <w:rFonts w:eastAsia="MS Mincho" w:cs="Times New Roman"/>
      <w:color w:val="008000"/>
      <w:lang w:eastAsia="fr-FR"/>
    </w:rPr>
  </w:style>
  <w:style w:type="paragraph" w:customStyle="1" w:styleId="zzIndex">
    <w:name w:val="zzIndex"/>
    <w:basedOn w:val="zzBiblio"/>
    <w:next w:val="IndexHeading"/>
    <w:rsid w:val="00E701D8"/>
  </w:style>
  <w:style w:type="paragraph" w:styleId="IndexHeading">
    <w:name w:val="index heading"/>
    <w:basedOn w:val="Normal"/>
    <w:next w:val="Index1"/>
    <w:semiHidden/>
    <w:rsid w:val="00E701D8"/>
    <w:pPr>
      <w:keepNext/>
      <w:spacing w:before="400" w:after="210" w:line="230" w:lineRule="atLeast"/>
      <w:jc w:val="center"/>
    </w:pPr>
    <w:rPr>
      <w:rFonts w:eastAsia="MS Mincho" w:cs="Times New Roman"/>
      <w:lang w:eastAsia="fr-FR"/>
    </w:rPr>
  </w:style>
  <w:style w:type="paragraph" w:customStyle="1" w:styleId="zzLc5">
    <w:name w:val="zzLc5"/>
    <w:basedOn w:val="Normal"/>
    <w:next w:val="Normal"/>
    <w:rsid w:val="00E701D8"/>
    <w:pPr>
      <w:numPr>
        <w:ilvl w:val="4"/>
        <w:numId w:val="10"/>
      </w:numPr>
      <w:spacing w:after="240" w:line="230" w:lineRule="atLeast"/>
    </w:pPr>
    <w:rPr>
      <w:rFonts w:eastAsia="MS Mincho" w:cs="Times New Roman"/>
      <w:lang w:eastAsia="fr-FR"/>
    </w:rPr>
  </w:style>
  <w:style w:type="paragraph" w:customStyle="1" w:styleId="zzLc6">
    <w:name w:val="zzLc6"/>
    <w:basedOn w:val="Normal"/>
    <w:next w:val="Normal"/>
    <w:rsid w:val="00E701D8"/>
    <w:pPr>
      <w:numPr>
        <w:ilvl w:val="5"/>
        <w:numId w:val="10"/>
      </w:numPr>
      <w:spacing w:after="240" w:line="230" w:lineRule="atLeast"/>
    </w:pPr>
    <w:rPr>
      <w:rFonts w:eastAsia="MS Mincho" w:cs="Times New Roman"/>
      <w:lang w:eastAsia="fr-FR"/>
    </w:rPr>
  </w:style>
  <w:style w:type="paragraph" w:customStyle="1" w:styleId="zzLn5">
    <w:name w:val="zzLn5"/>
    <w:basedOn w:val="Normal"/>
    <w:next w:val="Normal"/>
    <w:rsid w:val="00E701D8"/>
    <w:pPr>
      <w:numPr>
        <w:ilvl w:val="4"/>
        <w:numId w:val="15"/>
      </w:numPr>
      <w:spacing w:after="240" w:line="230" w:lineRule="atLeast"/>
    </w:pPr>
    <w:rPr>
      <w:rFonts w:eastAsia="MS Mincho" w:cs="Times New Roman"/>
      <w:lang w:eastAsia="fr-FR"/>
    </w:rPr>
  </w:style>
  <w:style w:type="paragraph" w:customStyle="1" w:styleId="zzLn6">
    <w:name w:val="zzLn6"/>
    <w:basedOn w:val="Normal"/>
    <w:next w:val="Normal"/>
    <w:rsid w:val="00E701D8"/>
    <w:pPr>
      <w:numPr>
        <w:ilvl w:val="5"/>
        <w:numId w:val="15"/>
      </w:numPr>
      <w:spacing w:after="240" w:line="230" w:lineRule="atLeast"/>
    </w:pPr>
    <w:rPr>
      <w:rFonts w:eastAsia="MS Mincho" w:cs="Times New Roman"/>
      <w:lang w:eastAsia="fr-FR"/>
    </w:rPr>
  </w:style>
  <w:style w:type="paragraph" w:customStyle="1" w:styleId="zzSTDTitle">
    <w:name w:val="zzSTDTitle"/>
    <w:basedOn w:val="Normal"/>
    <w:next w:val="Normal"/>
    <w:rsid w:val="00E701D8"/>
    <w:pPr>
      <w:suppressAutoHyphens/>
      <w:spacing w:before="400" w:after="760" w:line="350" w:lineRule="exact"/>
    </w:pPr>
    <w:rPr>
      <w:rFonts w:eastAsia="MS Mincho" w:cs="Times New Roman"/>
      <w:b/>
      <w:color w:val="0000FF"/>
      <w:sz w:val="32"/>
      <w:lang w:eastAsia="fr-FR"/>
    </w:rPr>
  </w:style>
  <w:style w:type="paragraph" w:styleId="BalloonText">
    <w:name w:val="Balloon Text"/>
    <w:basedOn w:val="Normal"/>
    <w:link w:val="BalloonTextChar"/>
    <w:rsid w:val="00E701D8"/>
    <w:pPr>
      <w:jc w:val="both"/>
    </w:pPr>
    <w:rPr>
      <w:rFonts w:ascii="Tahoma" w:eastAsia="MS Mincho" w:hAnsi="Tahoma" w:cs="Tahoma"/>
      <w:sz w:val="16"/>
      <w:szCs w:val="16"/>
      <w:lang w:eastAsia="fr-FR"/>
    </w:rPr>
  </w:style>
  <w:style w:type="character" w:customStyle="1" w:styleId="BalloonTextChar">
    <w:name w:val="Balloon Text Char"/>
    <w:link w:val="BalloonText"/>
    <w:rsid w:val="00E701D8"/>
    <w:rPr>
      <w:rFonts w:ascii="Tahoma" w:eastAsia="MS Mincho" w:hAnsi="Tahoma" w:cs="Tahoma"/>
      <w:sz w:val="16"/>
      <w:szCs w:val="16"/>
      <w:lang w:val="en-GB" w:eastAsia="fr-FR" w:bidi="ar-SA"/>
    </w:rPr>
  </w:style>
  <w:style w:type="paragraph" w:styleId="CommentSubject">
    <w:name w:val="annotation subject"/>
    <w:basedOn w:val="CommentText"/>
    <w:next w:val="CommentText"/>
    <w:link w:val="CommentSubjectChar"/>
    <w:rsid w:val="00E701D8"/>
    <w:rPr>
      <w:b/>
      <w:bCs/>
    </w:rPr>
  </w:style>
  <w:style w:type="character" w:customStyle="1" w:styleId="CommentSubjectChar">
    <w:name w:val="Comment Subject Char"/>
    <w:link w:val="CommentSubject"/>
    <w:rsid w:val="00E701D8"/>
    <w:rPr>
      <w:rFonts w:ascii="Arial" w:eastAsia="MS Mincho" w:hAnsi="Arial"/>
      <w:b/>
      <w:bCs/>
      <w:lang w:val="en-GB" w:eastAsia="fr-FR" w:bidi="ar-SA"/>
    </w:rPr>
  </w:style>
  <w:style w:type="paragraph" w:styleId="E-mailSignature">
    <w:name w:val="E-mail Signature"/>
    <w:basedOn w:val="Normal"/>
    <w:link w:val="E-mailSignatureChar"/>
    <w:rsid w:val="00E701D8"/>
    <w:pPr>
      <w:spacing w:after="240" w:line="230" w:lineRule="atLeast"/>
      <w:jc w:val="both"/>
    </w:pPr>
    <w:rPr>
      <w:rFonts w:eastAsia="MS Mincho" w:cs="Times New Roman"/>
      <w:lang w:eastAsia="fr-FR"/>
    </w:rPr>
  </w:style>
  <w:style w:type="character" w:customStyle="1" w:styleId="E-mailSignatureChar">
    <w:name w:val="E-mail Signature Char"/>
    <w:link w:val="E-mailSignature"/>
    <w:rsid w:val="00E701D8"/>
    <w:rPr>
      <w:rFonts w:ascii="Arial" w:eastAsia="MS Mincho" w:hAnsi="Arial"/>
      <w:lang w:val="en-GB" w:eastAsia="fr-FR" w:bidi="ar-SA"/>
    </w:rPr>
  </w:style>
  <w:style w:type="paragraph" w:styleId="HTMLAddress">
    <w:name w:val="HTML Address"/>
    <w:basedOn w:val="Normal"/>
    <w:link w:val="HTMLAddressChar"/>
    <w:rsid w:val="00E701D8"/>
    <w:pPr>
      <w:spacing w:after="240" w:line="230" w:lineRule="atLeast"/>
      <w:jc w:val="both"/>
    </w:pPr>
    <w:rPr>
      <w:rFonts w:eastAsia="MS Mincho" w:cs="Times New Roman"/>
      <w:i/>
      <w:iCs/>
      <w:lang w:eastAsia="fr-FR"/>
    </w:rPr>
  </w:style>
  <w:style w:type="character" w:customStyle="1" w:styleId="HTMLAddressChar">
    <w:name w:val="HTML Address Char"/>
    <w:link w:val="HTMLAddress"/>
    <w:rsid w:val="00E701D8"/>
    <w:rPr>
      <w:rFonts w:ascii="Arial" w:eastAsia="MS Mincho" w:hAnsi="Arial"/>
      <w:i/>
      <w:iCs/>
      <w:lang w:val="en-GB" w:eastAsia="fr-FR" w:bidi="ar-SA"/>
    </w:rPr>
  </w:style>
  <w:style w:type="paragraph" w:styleId="HTMLPreformatted">
    <w:name w:val="HTML Preformatted"/>
    <w:basedOn w:val="Normal"/>
    <w:link w:val="HTMLPreformattedChar"/>
    <w:rsid w:val="00E701D8"/>
    <w:pPr>
      <w:spacing w:after="240" w:line="230" w:lineRule="atLeast"/>
      <w:jc w:val="both"/>
    </w:pPr>
    <w:rPr>
      <w:rFonts w:ascii="Courier New" w:eastAsia="MS Mincho" w:hAnsi="Courier New" w:cs="Courier New"/>
      <w:lang w:eastAsia="fr-FR"/>
    </w:rPr>
  </w:style>
  <w:style w:type="character" w:customStyle="1" w:styleId="HTMLPreformattedChar">
    <w:name w:val="HTML Preformatted Char"/>
    <w:link w:val="HTMLPreformatted"/>
    <w:rsid w:val="00E701D8"/>
    <w:rPr>
      <w:rFonts w:ascii="Courier New" w:eastAsia="MS Mincho" w:hAnsi="Courier New" w:cs="Courier New"/>
      <w:lang w:val="en-GB" w:eastAsia="fr-FR" w:bidi="ar-SA"/>
    </w:rPr>
  </w:style>
  <w:style w:type="paragraph" w:styleId="IntenseQuote">
    <w:name w:val="Intense Quote"/>
    <w:basedOn w:val="Normal"/>
    <w:next w:val="Normal"/>
    <w:link w:val="IntenseQuoteChar"/>
    <w:qFormat/>
    <w:rsid w:val="00E701D8"/>
    <w:pPr>
      <w:pBdr>
        <w:bottom w:val="single" w:sz="4" w:space="4" w:color="4F81BD"/>
      </w:pBdr>
      <w:spacing w:before="200" w:after="280" w:line="230" w:lineRule="atLeast"/>
      <w:ind w:left="936" w:right="936"/>
      <w:jc w:val="both"/>
    </w:pPr>
    <w:rPr>
      <w:rFonts w:eastAsia="MS Mincho" w:cs="Times New Roman"/>
      <w:b/>
      <w:bCs/>
      <w:i/>
      <w:iCs/>
      <w:color w:val="4F81BD"/>
      <w:lang w:eastAsia="fr-FR"/>
    </w:rPr>
  </w:style>
  <w:style w:type="character" w:customStyle="1" w:styleId="IntenseQuoteChar">
    <w:name w:val="Intense Quote Char"/>
    <w:link w:val="IntenseQuote"/>
    <w:rsid w:val="00E701D8"/>
    <w:rPr>
      <w:rFonts w:ascii="Arial" w:eastAsia="MS Mincho" w:hAnsi="Arial"/>
      <w:b/>
      <w:bCs/>
      <w:i/>
      <w:iCs/>
      <w:color w:val="4F81BD"/>
      <w:lang w:val="en-GB" w:eastAsia="fr-FR" w:bidi="ar-SA"/>
    </w:rPr>
  </w:style>
  <w:style w:type="paragraph" w:styleId="ListParagraph">
    <w:name w:val="List Paragraph"/>
    <w:basedOn w:val="Normal"/>
    <w:uiPriority w:val="34"/>
    <w:qFormat/>
    <w:rsid w:val="00E701D8"/>
    <w:pPr>
      <w:spacing w:after="240" w:line="230" w:lineRule="atLeast"/>
      <w:ind w:left="720"/>
      <w:jc w:val="both"/>
    </w:pPr>
    <w:rPr>
      <w:rFonts w:eastAsia="MS Mincho" w:cs="Times New Roman"/>
      <w:lang w:eastAsia="fr-FR"/>
    </w:rPr>
  </w:style>
  <w:style w:type="paragraph" w:styleId="NoSpacing">
    <w:name w:val="No Spacing"/>
    <w:qFormat/>
    <w:rsid w:val="00E701D8"/>
    <w:pPr>
      <w:jc w:val="both"/>
    </w:pPr>
    <w:rPr>
      <w:rFonts w:ascii="Arial" w:eastAsia="MS Mincho" w:hAnsi="Arial"/>
      <w:lang w:eastAsia="fr-FR"/>
    </w:rPr>
  </w:style>
  <w:style w:type="paragraph" w:styleId="NormalWeb">
    <w:name w:val="Normal (Web)"/>
    <w:basedOn w:val="Normal"/>
    <w:uiPriority w:val="99"/>
    <w:rsid w:val="00E701D8"/>
    <w:pPr>
      <w:spacing w:after="240" w:line="230" w:lineRule="atLeast"/>
      <w:jc w:val="both"/>
    </w:pPr>
    <w:rPr>
      <w:rFonts w:ascii="Times New Roman" w:eastAsia="MS Mincho" w:hAnsi="Times New Roman" w:cs="Times New Roman"/>
      <w:sz w:val="24"/>
      <w:szCs w:val="24"/>
      <w:lang w:eastAsia="fr-FR"/>
    </w:rPr>
  </w:style>
  <w:style w:type="paragraph" w:styleId="Quote">
    <w:name w:val="Quote"/>
    <w:basedOn w:val="Normal"/>
    <w:next w:val="Normal"/>
    <w:link w:val="QuoteChar"/>
    <w:qFormat/>
    <w:rsid w:val="00E701D8"/>
    <w:pPr>
      <w:spacing w:after="240" w:line="230" w:lineRule="atLeast"/>
      <w:jc w:val="both"/>
    </w:pPr>
    <w:rPr>
      <w:rFonts w:eastAsia="MS Mincho" w:cs="Times New Roman"/>
      <w:i/>
      <w:iCs/>
      <w:color w:val="000000"/>
      <w:lang w:eastAsia="fr-FR"/>
    </w:rPr>
  </w:style>
  <w:style w:type="character" w:customStyle="1" w:styleId="QuoteChar">
    <w:name w:val="Quote Char"/>
    <w:link w:val="Quote"/>
    <w:rsid w:val="00E701D8"/>
    <w:rPr>
      <w:rFonts w:ascii="Arial" w:eastAsia="MS Mincho" w:hAnsi="Arial"/>
      <w:i/>
      <w:iCs/>
      <w:color w:val="000000"/>
      <w:lang w:val="en-GB" w:eastAsia="fr-FR" w:bidi="ar-SA"/>
    </w:rPr>
  </w:style>
  <w:style w:type="table" w:styleId="TableSimple1">
    <w:name w:val="Table Simple 1"/>
    <w:basedOn w:val="TableNormal"/>
    <w:rsid w:val="00E701D8"/>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ody">
    <w:name w:val="Body"/>
    <w:rsid w:val="00E701D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customStyle="1" w:styleId="Tablebody">
    <w:name w:val="Table body (+)"/>
    <w:basedOn w:val="Normal"/>
    <w:rsid w:val="00E701D8"/>
    <w:pPr>
      <w:spacing w:before="60" w:after="60" w:line="230" w:lineRule="atLeast"/>
    </w:pPr>
    <w:rPr>
      <w:rFonts w:ascii="Cambria" w:eastAsia="Calibri" w:hAnsi="Cambria" w:cs="Times New Roman"/>
      <w:sz w:val="22"/>
      <w:szCs w:val="22"/>
    </w:rPr>
  </w:style>
  <w:style w:type="paragraph" w:customStyle="1" w:styleId="Notecontinued">
    <w:name w:val="Note continued"/>
    <w:basedOn w:val="Note"/>
    <w:rsid w:val="00E701D8"/>
    <w:pPr>
      <w:tabs>
        <w:tab w:val="clear" w:pos="960"/>
        <w:tab w:val="left" w:pos="965"/>
      </w:tabs>
      <w:spacing w:line="220" w:lineRule="atLeast"/>
    </w:pPr>
    <w:rPr>
      <w:rFonts w:ascii="Cambria" w:eastAsia="Calibri" w:hAnsi="Cambria"/>
      <w:sz w:val="20"/>
      <w:szCs w:val="22"/>
      <w:lang w:eastAsia="en-US"/>
    </w:rPr>
  </w:style>
  <w:style w:type="paragraph" w:customStyle="1" w:styleId="ListContinue1">
    <w:name w:val="List Continue 1"/>
    <w:basedOn w:val="Normal"/>
    <w:rsid w:val="00E701D8"/>
    <w:pPr>
      <w:spacing w:after="240" w:line="240" w:lineRule="atLeast"/>
      <w:ind w:left="403" w:hanging="403"/>
      <w:jc w:val="both"/>
    </w:pPr>
    <w:rPr>
      <w:rFonts w:ascii="Cambria" w:eastAsia="Calibri" w:hAnsi="Cambria" w:cs="Times New Roman"/>
      <w:sz w:val="22"/>
      <w:szCs w:val="22"/>
    </w:rPr>
  </w:style>
  <w:style w:type="paragraph" w:customStyle="1" w:styleId="ListNumber1">
    <w:name w:val="List Number 1"/>
    <w:basedOn w:val="Normal"/>
    <w:rsid w:val="00E701D8"/>
    <w:pPr>
      <w:tabs>
        <w:tab w:val="left" w:pos="403"/>
      </w:tabs>
      <w:spacing w:after="240" w:line="240" w:lineRule="atLeast"/>
      <w:ind w:left="403" w:hanging="403"/>
      <w:jc w:val="both"/>
    </w:pPr>
    <w:rPr>
      <w:rFonts w:ascii="Cambria" w:eastAsia="Calibri" w:hAnsi="Cambria" w:cs="Times New Roman"/>
      <w:sz w:val="22"/>
      <w:szCs w:val="22"/>
    </w:rPr>
  </w:style>
  <w:style w:type="paragraph" w:customStyle="1" w:styleId="10">
    <w:name w:val="箇条書き継続行1"/>
    <w:basedOn w:val="Normal"/>
    <w:rsid w:val="00E701D8"/>
    <w:pPr>
      <w:numPr>
        <w:numId w:val="12"/>
      </w:numPr>
      <w:tabs>
        <w:tab w:val="left" w:pos="400"/>
      </w:tabs>
      <w:suppressAutoHyphens/>
      <w:spacing w:after="240" w:line="230" w:lineRule="atLeast"/>
      <w:ind w:left="0" w:firstLine="0"/>
      <w:jc w:val="both"/>
    </w:pPr>
    <w:rPr>
      <w:rFonts w:eastAsia="MS Mincho" w:cs="Century"/>
      <w:color w:val="000000"/>
      <w:kern w:val="1"/>
      <w:lang w:eastAsia="ar-SA"/>
    </w:rPr>
  </w:style>
  <w:style w:type="paragraph" w:customStyle="1" w:styleId="1">
    <w:name w:val="段落番号1"/>
    <w:basedOn w:val="Normal"/>
    <w:rsid w:val="00E701D8"/>
    <w:pPr>
      <w:numPr>
        <w:numId w:val="13"/>
      </w:numPr>
      <w:tabs>
        <w:tab w:val="clear" w:pos="420"/>
        <w:tab w:val="left" w:pos="400"/>
      </w:tabs>
      <w:suppressAutoHyphens/>
      <w:spacing w:after="240" w:line="230" w:lineRule="atLeast"/>
      <w:ind w:left="0" w:firstLine="0"/>
      <w:jc w:val="both"/>
    </w:pPr>
    <w:rPr>
      <w:rFonts w:eastAsia="MS Mincho" w:cs="Century"/>
      <w:color w:val="000000"/>
      <w:kern w:val="1"/>
      <w:lang w:eastAsia="ar-SA"/>
    </w:rPr>
  </w:style>
  <w:style w:type="paragraph" w:customStyle="1" w:styleId="ISOClause">
    <w:name w:val="ISO_Clause"/>
    <w:basedOn w:val="Normal"/>
    <w:rsid w:val="00E701D8"/>
    <w:pPr>
      <w:spacing w:before="210" w:line="210" w:lineRule="exact"/>
    </w:pPr>
    <w:rPr>
      <w:rFonts w:cs="Times New Roman"/>
      <w:sz w:val="18"/>
    </w:rPr>
  </w:style>
  <w:style w:type="paragraph" w:customStyle="1" w:styleId="list-bullet">
    <w:name w:val="list-bullet"/>
    <w:rsid w:val="00E701D8"/>
    <w:pPr>
      <w:numPr>
        <w:numId w:val="14"/>
      </w:numPr>
      <w:suppressAutoHyphens/>
      <w:spacing w:before="60" w:after="60" w:line="260" w:lineRule="exact"/>
      <w:ind w:left="2736" w:hanging="432"/>
    </w:pPr>
    <w:rPr>
      <w:rFonts w:ascii="Arial" w:hAnsi="Arial"/>
      <w:sz w:val="21"/>
      <w:lang w:eastAsia="en-US"/>
    </w:rPr>
  </w:style>
  <w:style w:type="paragraph" w:customStyle="1" w:styleId="BodyTextCenter">
    <w:name w:val="Body Text_Center"/>
    <w:basedOn w:val="Normal"/>
    <w:rsid w:val="00E701D8"/>
    <w:pPr>
      <w:spacing w:after="240" w:line="240" w:lineRule="atLeast"/>
      <w:jc w:val="center"/>
    </w:pPr>
    <w:rPr>
      <w:rFonts w:ascii="Cambria" w:eastAsia="Calibri" w:hAnsi="Cambria" w:cs="Times New Roman"/>
      <w:sz w:val="22"/>
      <w:szCs w:val="22"/>
    </w:rPr>
  </w:style>
  <w:style w:type="character" w:customStyle="1" w:styleId="zzzAdvisory">
    <w:name w:val="zzzAdvisory"/>
    <w:qFormat/>
    <w:rsid w:val="00E701D8"/>
    <w:rPr>
      <w:b w:val="0"/>
      <w:i w:val="0"/>
      <w:color w:val="0070C0"/>
    </w:rPr>
  </w:style>
  <w:style w:type="paragraph" w:customStyle="1" w:styleId="aaa1">
    <w:name w:val="aaa1"/>
    <w:basedOn w:val="Paragraph"/>
    <w:next w:val="Paragraph"/>
    <w:rsid w:val="00E701D8"/>
    <w:pPr>
      <w:keepNext/>
      <w:spacing w:before="120"/>
    </w:pPr>
    <w:rPr>
      <w:b/>
    </w:rPr>
  </w:style>
  <w:style w:type="paragraph" w:customStyle="1" w:styleId="aaa2">
    <w:name w:val="aaa2"/>
    <w:basedOn w:val="Paragraph"/>
    <w:next w:val="Paragraph"/>
    <w:rsid w:val="00E701D8"/>
    <w:pPr>
      <w:keepNext/>
      <w:spacing w:before="120"/>
    </w:pPr>
    <w:rPr>
      <w:b/>
    </w:rPr>
  </w:style>
  <w:style w:type="paragraph" w:customStyle="1" w:styleId="BSstyle1">
    <w:name w:val="BSstyle1"/>
    <w:basedOn w:val="Paragraph"/>
    <w:next w:val="Paragraph"/>
    <w:rsid w:val="00E701D8"/>
    <w:pPr>
      <w:spacing w:before="120"/>
    </w:pPr>
    <w:rPr>
      <w:b/>
      <w:sz w:val="28"/>
    </w:rPr>
  </w:style>
  <w:style w:type="character" w:customStyle="1" w:styleId="A1">
    <w:name w:val="A1"/>
    <w:rsid w:val="00E701D8"/>
    <w:rPr>
      <w:rFonts w:cs="Bliss 2 ExtraLight"/>
      <w:color w:val="55004D"/>
      <w:sz w:val="48"/>
      <w:szCs w:val="48"/>
    </w:rPr>
  </w:style>
  <w:style w:type="paragraph" w:customStyle="1" w:styleId="ISOChange">
    <w:name w:val="ISO_Change"/>
    <w:basedOn w:val="Normal"/>
    <w:rsid w:val="00E701D8"/>
    <w:pPr>
      <w:spacing w:before="210" w:line="210" w:lineRule="exact"/>
    </w:pPr>
    <w:rPr>
      <w:rFonts w:eastAsia="MS Mincho" w:cs="Times New Roman"/>
      <w:sz w:val="18"/>
    </w:rPr>
  </w:style>
  <w:style w:type="paragraph" w:customStyle="1" w:styleId="ForewordText">
    <w:name w:val="Foreword Text"/>
    <w:basedOn w:val="Normal"/>
    <w:rsid w:val="00E701D8"/>
    <w:pPr>
      <w:spacing w:after="240" w:line="240" w:lineRule="atLeast"/>
      <w:jc w:val="both"/>
    </w:pPr>
    <w:rPr>
      <w:rFonts w:ascii="Cambria" w:eastAsia="Calibri" w:hAnsi="Cambria" w:cs="Times New Roman"/>
      <w:sz w:val="22"/>
      <w:szCs w:val="22"/>
    </w:rPr>
  </w:style>
  <w:style w:type="character" w:customStyle="1" w:styleId="apple-converted-space">
    <w:name w:val="apple-converted-space"/>
    <w:basedOn w:val="DefaultParagraphFont"/>
    <w:rsid w:val="00A73472"/>
  </w:style>
  <w:style w:type="character" w:customStyle="1" w:styleId="style1">
    <w:name w:val="style1"/>
    <w:basedOn w:val="DefaultParagraphFont"/>
    <w:rsid w:val="00A10D64"/>
  </w:style>
  <w:style w:type="character" w:customStyle="1" w:styleId="titleleft">
    <w:name w:val="titleleft"/>
    <w:basedOn w:val="DefaultParagraphFont"/>
    <w:rsid w:val="00A10D64"/>
  </w:style>
  <w:style w:type="paragraph" w:customStyle="1" w:styleId="titlecentresmaller1">
    <w:name w:val="titlecentresmaller1"/>
    <w:basedOn w:val="Normal"/>
    <w:rsid w:val="00A10D64"/>
    <w:pPr>
      <w:spacing w:before="100" w:beforeAutospacing="1" w:after="100" w:afterAutospacing="1"/>
    </w:pPr>
    <w:rPr>
      <w:rFonts w:ascii="Times New Roman" w:hAnsi="Times New Roman" w:cs="Times New Roman"/>
      <w:sz w:val="24"/>
      <w:szCs w:val="24"/>
      <w:lang w:val="en-US"/>
    </w:rPr>
  </w:style>
  <w:style w:type="table" w:styleId="TableGrid">
    <w:name w:val="Table Grid"/>
    <w:basedOn w:val="TableNormal"/>
    <w:rsid w:val="005B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218">
      <w:bodyDiv w:val="1"/>
      <w:marLeft w:val="0"/>
      <w:marRight w:val="0"/>
      <w:marTop w:val="0"/>
      <w:marBottom w:val="0"/>
      <w:divBdr>
        <w:top w:val="none" w:sz="0" w:space="0" w:color="auto"/>
        <w:left w:val="none" w:sz="0" w:space="0" w:color="auto"/>
        <w:bottom w:val="none" w:sz="0" w:space="0" w:color="auto"/>
        <w:right w:val="none" w:sz="0" w:space="0" w:color="auto"/>
      </w:divBdr>
    </w:div>
    <w:div w:id="54669554">
      <w:bodyDiv w:val="1"/>
      <w:marLeft w:val="0"/>
      <w:marRight w:val="0"/>
      <w:marTop w:val="0"/>
      <w:marBottom w:val="0"/>
      <w:divBdr>
        <w:top w:val="none" w:sz="0" w:space="0" w:color="auto"/>
        <w:left w:val="none" w:sz="0" w:space="0" w:color="auto"/>
        <w:bottom w:val="none" w:sz="0" w:space="0" w:color="auto"/>
        <w:right w:val="none" w:sz="0" w:space="0" w:color="auto"/>
      </w:divBdr>
    </w:div>
    <w:div w:id="78990238">
      <w:bodyDiv w:val="1"/>
      <w:marLeft w:val="0"/>
      <w:marRight w:val="0"/>
      <w:marTop w:val="0"/>
      <w:marBottom w:val="0"/>
      <w:divBdr>
        <w:top w:val="none" w:sz="0" w:space="0" w:color="auto"/>
        <w:left w:val="none" w:sz="0" w:space="0" w:color="auto"/>
        <w:bottom w:val="none" w:sz="0" w:space="0" w:color="auto"/>
        <w:right w:val="none" w:sz="0" w:space="0" w:color="auto"/>
      </w:divBdr>
    </w:div>
    <w:div w:id="189801140">
      <w:bodyDiv w:val="1"/>
      <w:marLeft w:val="0"/>
      <w:marRight w:val="0"/>
      <w:marTop w:val="0"/>
      <w:marBottom w:val="0"/>
      <w:divBdr>
        <w:top w:val="none" w:sz="0" w:space="0" w:color="auto"/>
        <w:left w:val="none" w:sz="0" w:space="0" w:color="auto"/>
        <w:bottom w:val="none" w:sz="0" w:space="0" w:color="auto"/>
        <w:right w:val="none" w:sz="0" w:space="0" w:color="auto"/>
      </w:divBdr>
    </w:div>
    <w:div w:id="273371864">
      <w:bodyDiv w:val="1"/>
      <w:marLeft w:val="0"/>
      <w:marRight w:val="0"/>
      <w:marTop w:val="0"/>
      <w:marBottom w:val="0"/>
      <w:divBdr>
        <w:top w:val="none" w:sz="0" w:space="0" w:color="auto"/>
        <w:left w:val="none" w:sz="0" w:space="0" w:color="auto"/>
        <w:bottom w:val="none" w:sz="0" w:space="0" w:color="auto"/>
        <w:right w:val="none" w:sz="0" w:space="0" w:color="auto"/>
      </w:divBdr>
    </w:div>
    <w:div w:id="324087376">
      <w:bodyDiv w:val="1"/>
      <w:marLeft w:val="0"/>
      <w:marRight w:val="0"/>
      <w:marTop w:val="0"/>
      <w:marBottom w:val="0"/>
      <w:divBdr>
        <w:top w:val="none" w:sz="0" w:space="0" w:color="auto"/>
        <w:left w:val="none" w:sz="0" w:space="0" w:color="auto"/>
        <w:bottom w:val="none" w:sz="0" w:space="0" w:color="auto"/>
        <w:right w:val="none" w:sz="0" w:space="0" w:color="auto"/>
      </w:divBdr>
    </w:div>
    <w:div w:id="351230706">
      <w:bodyDiv w:val="1"/>
      <w:marLeft w:val="0"/>
      <w:marRight w:val="0"/>
      <w:marTop w:val="0"/>
      <w:marBottom w:val="0"/>
      <w:divBdr>
        <w:top w:val="none" w:sz="0" w:space="0" w:color="auto"/>
        <w:left w:val="none" w:sz="0" w:space="0" w:color="auto"/>
        <w:bottom w:val="none" w:sz="0" w:space="0" w:color="auto"/>
        <w:right w:val="none" w:sz="0" w:space="0" w:color="auto"/>
      </w:divBdr>
    </w:div>
    <w:div w:id="379280011">
      <w:bodyDiv w:val="1"/>
      <w:marLeft w:val="0"/>
      <w:marRight w:val="0"/>
      <w:marTop w:val="0"/>
      <w:marBottom w:val="0"/>
      <w:divBdr>
        <w:top w:val="none" w:sz="0" w:space="0" w:color="auto"/>
        <w:left w:val="none" w:sz="0" w:space="0" w:color="auto"/>
        <w:bottom w:val="none" w:sz="0" w:space="0" w:color="auto"/>
        <w:right w:val="none" w:sz="0" w:space="0" w:color="auto"/>
      </w:divBdr>
    </w:div>
    <w:div w:id="536434027">
      <w:bodyDiv w:val="1"/>
      <w:marLeft w:val="0"/>
      <w:marRight w:val="0"/>
      <w:marTop w:val="0"/>
      <w:marBottom w:val="0"/>
      <w:divBdr>
        <w:top w:val="none" w:sz="0" w:space="0" w:color="auto"/>
        <w:left w:val="none" w:sz="0" w:space="0" w:color="auto"/>
        <w:bottom w:val="none" w:sz="0" w:space="0" w:color="auto"/>
        <w:right w:val="none" w:sz="0" w:space="0" w:color="auto"/>
      </w:divBdr>
    </w:div>
    <w:div w:id="569196083">
      <w:bodyDiv w:val="1"/>
      <w:marLeft w:val="0"/>
      <w:marRight w:val="0"/>
      <w:marTop w:val="0"/>
      <w:marBottom w:val="0"/>
      <w:divBdr>
        <w:top w:val="none" w:sz="0" w:space="0" w:color="auto"/>
        <w:left w:val="none" w:sz="0" w:space="0" w:color="auto"/>
        <w:bottom w:val="none" w:sz="0" w:space="0" w:color="auto"/>
        <w:right w:val="none" w:sz="0" w:space="0" w:color="auto"/>
      </w:divBdr>
    </w:div>
    <w:div w:id="686717059">
      <w:bodyDiv w:val="1"/>
      <w:marLeft w:val="0"/>
      <w:marRight w:val="0"/>
      <w:marTop w:val="0"/>
      <w:marBottom w:val="0"/>
      <w:divBdr>
        <w:top w:val="none" w:sz="0" w:space="0" w:color="auto"/>
        <w:left w:val="none" w:sz="0" w:space="0" w:color="auto"/>
        <w:bottom w:val="none" w:sz="0" w:space="0" w:color="auto"/>
        <w:right w:val="none" w:sz="0" w:space="0" w:color="auto"/>
      </w:divBdr>
    </w:div>
    <w:div w:id="687954134">
      <w:bodyDiv w:val="1"/>
      <w:marLeft w:val="0"/>
      <w:marRight w:val="0"/>
      <w:marTop w:val="0"/>
      <w:marBottom w:val="0"/>
      <w:divBdr>
        <w:top w:val="none" w:sz="0" w:space="0" w:color="auto"/>
        <w:left w:val="none" w:sz="0" w:space="0" w:color="auto"/>
        <w:bottom w:val="none" w:sz="0" w:space="0" w:color="auto"/>
        <w:right w:val="none" w:sz="0" w:space="0" w:color="auto"/>
      </w:divBdr>
    </w:div>
    <w:div w:id="748887271">
      <w:bodyDiv w:val="1"/>
      <w:marLeft w:val="0"/>
      <w:marRight w:val="0"/>
      <w:marTop w:val="0"/>
      <w:marBottom w:val="0"/>
      <w:divBdr>
        <w:top w:val="none" w:sz="0" w:space="0" w:color="auto"/>
        <w:left w:val="none" w:sz="0" w:space="0" w:color="auto"/>
        <w:bottom w:val="none" w:sz="0" w:space="0" w:color="auto"/>
        <w:right w:val="none" w:sz="0" w:space="0" w:color="auto"/>
      </w:divBdr>
    </w:div>
    <w:div w:id="824009295">
      <w:bodyDiv w:val="1"/>
      <w:marLeft w:val="0"/>
      <w:marRight w:val="0"/>
      <w:marTop w:val="0"/>
      <w:marBottom w:val="0"/>
      <w:divBdr>
        <w:top w:val="none" w:sz="0" w:space="0" w:color="auto"/>
        <w:left w:val="none" w:sz="0" w:space="0" w:color="auto"/>
        <w:bottom w:val="none" w:sz="0" w:space="0" w:color="auto"/>
        <w:right w:val="none" w:sz="0" w:space="0" w:color="auto"/>
      </w:divBdr>
    </w:div>
    <w:div w:id="1085613676">
      <w:bodyDiv w:val="1"/>
      <w:marLeft w:val="0"/>
      <w:marRight w:val="0"/>
      <w:marTop w:val="0"/>
      <w:marBottom w:val="0"/>
      <w:divBdr>
        <w:top w:val="none" w:sz="0" w:space="0" w:color="auto"/>
        <w:left w:val="none" w:sz="0" w:space="0" w:color="auto"/>
        <w:bottom w:val="none" w:sz="0" w:space="0" w:color="auto"/>
        <w:right w:val="none" w:sz="0" w:space="0" w:color="auto"/>
      </w:divBdr>
    </w:div>
    <w:div w:id="1168598830">
      <w:bodyDiv w:val="1"/>
      <w:marLeft w:val="0"/>
      <w:marRight w:val="0"/>
      <w:marTop w:val="0"/>
      <w:marBottom w:val="0"/>
      <w:divBdr>
        <w:top w:val="none" w:sz="0" w:space="0" w:color="auto"/>
        <w:left w:val="none" w:sz="0" w:space="0" w:color="auto"/>
        <w:bottom w:val="none" w:sz="0" w:space="0" w:color="auto"/>
        <w:right w:val="none" w:sz="0" w:space="0" w:color="auto"/>
      </w:divBdr>
    </w:div>
    <w:div w:id="1234699132">
      <w:bodyDiv w:val="1"/>
      <w:marLeft w:val="0"/>
      <w:marRight w:val="0"/>
      <w:marTop w:val="0"/>
      <w:marBottom w:val="0"/>
      <w:divBdr>
        <w:top w:val="none" w:sz="0" w:space="0" w:color="auto"/>
        <w:left w:val="none" w:sz="0" w:space="0" w:color="auto"/>
        <w:bottom w:val="none" w:sz="0" w:space="0" w:color="auto"/>
        <w:right w:val="none" w:sz="0" w:space="0" w:color="auto"/>
      </w:divBdr>
    </w:div>
    <w:div w:id="1245727989">
      <w:bodyDiv w:val="1"/>
      <w:marLeft w:val="0"/>
      <w:marRight w:val="0"/>
      <w:marTop w:val="0"/>
      <w:marBottom w:val="0"/>
      <w:divBdr>
        <w:top w:val="none" w:sz="0" w:space="0" w:color="auto"/>
        <w:left w:val="none" w:sz="0" w:space="0" w:color="auto"/>
        <w:bottom w:val="none" w:sz="0" w:space="0" w:color="auto"/>
        <w:right w:val="none" w:sz="0" w:space="0" w:color="auto"/>
      </w:divBdr>
    </w:div>
    <w:div w:id="1269896680">
      <w:bodyDiv w:val="1"/>
      <w:marLeft w:val="0"/>
      <w:marRight w:val="0"/>
      <w:marTop w:val="0"/>
      <w:marBottom w:val="0"/>
      <w:divBdr>
        <w:top w:val="none" w:sz="0" w:space="0" w:color="auto"/>
        <w:left w:val="none" w:sz="0" w:space="0" w:color="auto"/>
        <w:bottom w:val="none" w:sz="0" w:space="0" w:color="auto"/>
        <w:right w:val="none" w:sz="0" w:space="0" w:color="auto"/>
      </w:divBdr>
    </w:div>
    <w:div w:id="1328247190">
      <w:bodyDiv w:val="1"/>
      <w:marLeft w:val="0"/>
      <w:marRight w:val="0"/>
      <w:marTop w:val="0"/>
      <w:marBottom w:val="0"/>
      <w:divBdr>
        <w:top w:val="none" w:sz="0" w:space="0" w:color="auto"/>
        <w:left w:val="none" w:sz="0" w:space="0" w:color="auto"/>
        <w:bottom w:val="none" w:sz="0" w:space="0" w:color="auto"/>
        <w:right w:val="none" w:sz="0" w:space="0" w:color="auto"/>
      </w:divBdr>
    </w:div>
    <w:div w:id="1362438478">
      <w:bodyDiv w:val="1"/>
      <w:marLeft w:val="0"/>
      <w:marRight w:val="0"/>
      <w:marTop w:val="0"/>
      <w:marBottom w:val="0"/>
      <w:divBdr>
        <w:top w:val="none" w:sz="0" w:space="0" w:color="auto"/>
        <w:left w:val="none" w:sz="0" w:space="0" w:color="auto"/>
        <w:bottom w:val="none" w:sz="0" w:space="0" w:color="auto"/>
        <w:right w:val="none" w:sz="0" w:space="0" w:color="auto"/>
      </w:divBdr>
    </w:div>
    <w:div w:id="1370491649">
      <w:bodyDiv w:val="1"/>
      <w:marLeft w:val="0"/>
      <w:marRight w:val="0"/>
      <w:marTop w:val="0"/>
      <w:marBottom w:val="0"/>
      <w:divBdr>
        <w:top w:val="none" w:sz="0" w:space="0" w:color="auto"/>
        <w:left w:val="none" w:sz="0" w:space="0" w:color="auto"/>
        <w:bottom w:val="none" w:sz="0" w:space="0" w:color="auto"/>
        <w:right w:val="none" w:sz="0" w:space="0" w:color="auto"/>
      </w:divBdr>
    </w:div>
    <w:div w:id="1377585484">
      <w:bodyDiv w:val="1"/>
      <w:marLeft w:val="0"/>
      <w:marRight w:val="0"/>
      <w:marTop w:val="0"/>
      <w:marBottom w:val="0"/>
      <w:divBdr>
        <w:top w:val="none" w:sz="0" w:space="0" w:color="auto"/>
        <w:left w:val="none" w:sz="0" w:space="0" w:color="auto"/>
        <w:bottom w:val="none" w:sz="0" w:space="0" w:color="auto"/>
        <w:right w:val="none" w:sz="0" w:space="0" w:color="auto"/>
      </w:divBdr>
    </w:div>
    <w:div w:id="1395814380">
      <w:bodyDiv w:val="1"/>
      <w:marLeft w:val="0"/>
      <w:marRight w:val="0"/>
      <w:marTop w:val="0"/>
      <w:marBottom w:val="0"/>
      <w:divBdr>
        <w:top w:val="none" w:sz="0" w:space="0" w:color="auto"/>
        <w:left w:val="none" w:sz="0" w:space="0" w:color="auto"/>
        <w:bottom w:val="none" w:sz="0" w:space="0" w:color="auto"/>
        <w:right w:val="none" w:sz="0" w:space="0" w:color="auto"/>
      </w:divBdr>
    </w:div>
    <w:div w:id="1619726843">
      <w:bodyDiv w:val="1"/>
      <w:marLeft w:val="0"/>
      <w:marRight w:val="0"/>
      <w:marTop w:val="0"/>
      <w:marBottom w:val="0"/>
      <w:divBdr>
        <w:top w:val="none" w:sz="0" w:space="0" w:color="auto"/>
        <w:left w:val="none" w:sz="0" w:space="0" w:color="auto"/>
        <w:bottom w:val="none" w:sz="0" w:space="0" w:color="auto"/>
        <w:right w:val="none" w:sz="0" w:space="0" w:color="auto"/>
      </w:divBdr>
    </w:div>
    <w:div w:id="1744599908">
      <w:bodyDiv w:val="1"/>
      <w:marLeft w:val="0"/>
      <w:marRight w:val="0"/>
      <w:marTop w:val="0"/>
      <w:marBottom w:val="0"/>
      <w:divBdr>
        <w:top w:val="none" w:sz="0" w:space="0" w:color="auto"/>
        <w:left w:val="none" w:sz="0" w:space="0" w:color="auto"/>
        <w:bottom w:val="none" w:sz="0" w:space="0" w:color="auto"/>
        <w:right w:val="none" w:sz="0" w:space="0" w:color="auto"/>
      </w:divBdr>
    </w:div>
    <w:div w:id="1763797919">
      <w:bodyDiv w:val="1"/>
      <w:marLeft w:val="0"/>
      <w:marRight w:val="0"/>
      <w:marTop w:val="0"/>
      <w:marBottom w:val="0"/>
      <w:divBdr>
        <w:top w:val="none" w:sz="0" w:space="0" w:color="auto"/>
        <w:left w:val="none" w:sz="0" w:space="0" w:color="auto"/>
        <w:bottom w:val="none" w:sz="0" w:space="0" w:color="auto"/>
        <w:right w:val="none" w:sz="0" w:space="0" w:color="auto"/>
      </w:divBdr>
    </w:div>
    <w:div w:id="1785882451">
      <w:bodyDiv w:val="1"/>
      <w:marLeft w:val="0"/>
      <w:marRight w:val="0"/>
      <w:marTop w:val="0"/>
      <w:marBottom w:val="0"/>
      <w:divBdr>
        <w:top w:val="none" w:sz="0" w:space="0" w:color="auto"/>
        <w:left w:val="none" w:sz="0" w:space="0" w:color="auto"/>
        <w:bottom w:val="none" w:sz="0" w:space="0" w:color="auto"/>
        <w:right w:val="none" w:sz="0" w:space="0" w:color="auto"/>
      </w:divBdr>
    </w:div>
    <w:div w:id="2026898718">
      <w:bodyDiv w:val="1"/>
      <w:marLeft w:val="0"/>
      <w:marRight w:val="0"/>
      <w:marTop w:val="0"/>
      <w:marBottom w:val="0"/>
      <w:divBdr>
        <w:top w:val="none" w:sz="0" w:space="0" w:color="auto"/>
        <w:left w:val="none" w:sz="0" w:space="0" w:color="auto"/>
        <w:bottom w:val="none" w:sz="0" w:space="0" w:color="auto"/>
        <w:right w:val="none" w:sz="0" w:space="0" w:color="auto"/>
      </w:divBdr>
    </w:div>
    <w:div w:id="20653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B328-E7C0-4D78-BE29-18DCF80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GIACC.WEBSITE.PROGRAMME.COMPANIES</vt:lpstr>
    </vt:vector>
  </TitlesOfParts>
  <Company>Microsoft</Company>
  <LinksUpToDate>false</LinksUpToDate>
  <CharactersWithSpaces>11566</CharactersWithSpaces>
  <SharedDoc>false</SharedDoc>
  <HLinks>
    <vt:vector size="120" baseType="variant">
      <vt:variant>
        <vt:i4>5898283</vt:i4>
      </vt:variant>
      <vt:variant>
        <vt:i4>57</vt:i4>
      </vt:variant>
      <vt:variant>
        <vt:i4>0</vt:i4>
      </vt:variant>
      <vt:variant>
        <vt:i4>5</vt:i4>
      </vt:variant>
      <vt:variant>
        <vt:lpwstr>http://www.giaccentre.org/contract_terms.php</vt:lpwstr>
      </vt:variant>
      <vt:variant>
        <vt:lpwstr/>
      </vt:variant>
      <vt:variant>
        <vt:i4>6815766</vt:i4>
      </vt:variant>
      <vt:variant>
        <vt:i4>54</vt:i4>
      </vt:variant>
      <vt:variant>
        <vt:i4>0</vt:i4>
      </vt:variant>
      <vt:variant>
        <vt:i4>5</vt:i4>
      </vt:variant>
      <vt:variant>
        <vt:lpwstr>http://www.giaccentre.org/documents/GIACC_PACS_T5_Disclosure_Assessment_Guide_Nov08_.doc</vt:lpwstr>
      </vt:variant>
      <vt:variant>
        <vt:lpwstr/>
      </vt:variant>
      <vt:variant>
        <vt:i4>7929885</vt:i4>
      </vt:variant>
      <vt:variant>
        <vt:i4>51</vt:i4>
      </vt:variant>
      <vt:variant>
        <vt:i4>0</vt:i4>
      </vt:variant>
      <vt:variant>
        <vt:i4>5</vt:i4>
      </vt:variant>
      <vt:variant>
        <vt:lpwstr>http://www.giaccentre.org/documents/GIACC_PACS_T5_Disclosure_Assessment_Guide_Nov08_.pdf</vt:lpwstr>
      </vt:variant>
      <vt:variant>
        <vt:lpwstr/>
      </vt:variant>
      <vt:variant>
        <vt:i4>5242890</vt:i4>
      </vt:variant>
      <vt:variant>
        <vt:i4>48</vt:i4>
      </vt:variant>
      <vt:variant>
        <vt:i4>0</vt:i4>
      </vt:variant>
      <vt:variant>
        <vt:i4>5</vt:i4>
      </vt:variant>
      <vt:variant>
        <vt:lpwstr>http://www.giaccentre.org/documents/GIACC_PACS_T4_Disclosure_Form_Nov08_.doc</vt:lpwstr>
      </vt:variant>
      <vt:variant>
        <vt:lpwstr/>
      </vt:variant>
      <vt:variant>
        <vt:i4>4259841</vt:i4>
      </vt:variant>
      <vt:variant>
        <vt:i4>45</vt:i4>
      </vt:variant>
      <vt:variant>
        <vt:i4>0</vt:i4>
      </vt:variant>
      <vt:variant>
        <vt:i4>5</vt:i4>
      </vt:variant>
      <vt:variant>
        <vt:lpwstr>http://www.giaccentre.org/documents/GIACC_PACS_T4_Disclosure_Form_Nov08_.pdf</vt:lpwstr>
      </vt:variant>
      <vt:variant>
        <vt:lpwstr/>
      </vt:variant>
      <vt:variant>
        <vt:i4>65608</vt:i4>
      </vt:variant>
      <vt:variant>
        <vt:i4>42</vt:i4>
      </vt:variant>
      <vt:variant>
        <vt:i4>0</vt:i4>
      </vt:variant>
      <vt:variant>
        <vt:i4>5</vt:i4>
      </vt:variant>
      <vt:variant>
        <vt:lpwstr>http://www.giaccentre.org/project_anti_corruption_system_home.php</vt:lpwstr>
      </vt:variant>
      <vt:variant>
        <vt:lpwstr/>
      </vt:variant>
      <vt:variant>
        <vt:i4>1835014</vt:i4>
      </vt:variant>
      <vt:variant>
        <vt:i4>39</vt:i4>
      </vt:variant>
      <vt:variant>
        <vt:i4>0</vt:i4>
      </vt:variant>
      <vt:variant>
        <vt:i4>5</vt:i4>
      </vt:variant>
      <vt:variant>
        <vt:lpwstr>http://www.business-anti-corruption.com/</vt:lpwstr>
      </vt:variant>
      <vt:variant>
        <vt:lpwstr/>
      </vt:variant>
      <vt:variant>
        <vt:i4>2162795</vt:i4>
      </vt:variant>
      <vt:variant>
        <vt:i4>36</vt:i4>
      </vt:variant>
      <vt:variant>
        <vt:i4>0</vt:i4>
      </vt:variant>
      <vt:variant>
        <vt:i4>5</vt:i4>
      </vt:variant>
      <vt:variant>
        <vt:lpwstr>http://www.giaccentre.org/dealing_with_corruption.php</vt:lpwstr>
      </vt:variant>
      <vt:variant>
        <vt:lpwstr/>
      </vt:variant>
      <vt:variant>
        <vt:i4>6357029</vt:i4>
      </vt:variant>
      <vt:variant>
        <vt:i4>33</vt:i4>
      </vt:variant>
      <vt:variant>
        <vt:i4>0</vt:i4>
      </vt:variant>
      <vt:variant>
        <vt:i4>5</vt:i4>
      </vt:variant>
      <vt:variant>
        <vt:lpwstr>http://www.giaccentre.org/what_is_corruption.php</vt:lpwstr>
      </vt:variant>
      <vt:variant>
        <vt:lpwstr/>
      </vt:variant>
      <vt:variant>
        <vt:i4>7471119</vt:i4>
      </vt:variant>
      <vt:variant>
        <vt:i4>30</vt:i4>
      </vt:variant>
      <vt:variant>
        <vt:i4>0</vt:i4>
      </vt:variant>
      <vt:variant>
        <vt:i4>5</vt:i4>
      </vt:variant>
      <vt:variant>
        <vt:lpwstr>http://www.giaccentre.org/corporate_training.php</vt:lpwstr>
      </vt:variant>
      <vt:variant>
        <vt:lpwstr/>
      </vt:variant>
      <vt:variant>
        <vt:i4>7012359</vt:i4>
      </vt:variant>
      <vt:variant>
        <vt:i4>27</vt:i4>
      </vt:variant>
      <vt:variant>
        <vt:i4>0</vt:i4>
      </vt:variant>
      <vt:variant>
        <vt:i4>5</vt:i4>
      </vt:variant>
      <vt:variant>
        <vt:lpwstr>http://www.giaccentre.org/individual_dealing_with_corruption.php</vt:lpwstr>
      </vt:variant>
      <vt:variant>
        <vt:lpwstr/>
      </vt:variant>
      <vt:variant>
        <vt:i4>2162795</vt:i4>
      </vt:variant>
      <vt:variant>
        <vt:i4>24</vt:i4>
      </vt:variant>
      <vt:variant>
        <vt:i4>0</vt:i4>
      </vt:variant>
      <vt:variant>
        <vt:i4>5</vt:i4>
      </vt:variant>
      <vt:variant>
        <vt:lpwstr>http://www.giaccentre.org/dealing_with_corruption.php</vt:lpwstr>
      </vt:variant>
      <vt:variant>
        <vt:lpwstr/>
      </vt:variant>
      <vt:variant>
        <vt:i4>2621541</vt:i4>
      </vt:variant>
      <vt:variant>
        <vt:i4>21</vt:i4>
      </vt:variant>
      <vt:variant>
        <vt:i4>0</vt:i4>
      </vt:variant>
      <vt:variant>
        <vt:i4>5</vt:i4>
      </vt:variant>
      <vt:variant>
        <vt:lpwstr>http://www.giaccentre.org/documents/GIACC_PACS_T7_Benefits_Register_Nov08_.doc</vt:lpwstr>
      </vt:variant>
      <vt:variant>
        <vt:lpwstr/>
      </vt:variant>
      <vt:variant>
        <vt:i4>3735662</vt:i4>
      </vt:variant>
      <vt:variant>
        <vt:i4>18</vt:i4>
      </vt:variant>
      <vt:variant>
        <vt:i4>0</vt:i4>
      </vt:variant>
      <vt:variant>
        <vt:i4>5</vt:i4>
      </vt:variant>
      <vt:variant>
        <vt:lpwstr>http://www.giaccentre.org/documents/GIACC_PACS_T7_Benefits_Register_Nov08_.pdf</vt:lpwstr>
      </vt:variant>
      <vt:variant>
        <vt:lpwstr/>
      </vt:variant>
      <vt:variant>
        <vt:i4>3997774</vt:i4>
      </vt:variant>
      <vt:variant>
        <vt:i4>15</vt:i4>
      </vt:variant>
      <vt:variant>
        <vt:i4>0</vt:i4>
      </vt:variant>
      <vt:variant>
        <vt:i4>5</vt:i4>
      </vt:variant>
      <vt:variant>
        <vt:lpwstr>http://www.giaccentre.org/employment_terms.php</vt:lpwstr>
      </vt:variant>
      <vt:variant>
        <vt:lpwstr/>
      </vt:variant>
      <vt:variant>
        <vt:i4>7471119</vt:i4>
      </vt:variant>
      <vt:variant>
        <vt:i4>12</vt:i4>
      </vt:variant>
      <vt:variant>
        <vt:i4>0</vt:i4>
      </vt:variant>
      <vt:variant>
        <vt:i4>5</vt:i4>
      </vt:variant>
      <vt:variant>
        <vt:lpwstr>http://www.giaccentre.org/corporate_training.php</vt:lpwstr>
      </vt:variant>
      <vt:variant>
        <vt:lpwstr/>
      </vt:variant>
      <vt:variant>
        <vt:i4>3997774</vt:i4>
      </vt:variant>
      <vt:variant>
        <vt:i4>9</vt:i4>
      </vt:variant>
      <vt:variant>
        <vt:i4>0</vt:i4>
      </vt:variant>
      <vt:variant>
        <vt:i4>5</vt:i4>
      </vt:variant>
      <vt:variant>
        <vt:lpwstr>http://www.giaccentre.org/employment_terms.php</vt:lpwstr>
      </vt:variant>
      <vt:variant>
        <vt:lpwstr/>
      </vt:variant>
      <vt:variant>
        <vt:i4>3997774</vt:i4>
      </vt:variant>
      <vt:variant>
        <vt:i4>6</vt:i4>
      </vt:variant>
      <vt:variant>
        <vt:i4>0</vt:i4>
      </vt:variant>
      <vt:variant>
        <vt:i4>5</vt:i4>
      </vt:variant>
      <vt:variant>
        <vt:lpwstr>http://www.giaccentre.org/employment_terms.php</vt:lpwstr>
      </vt:variant>
      <vt:variant>
        <vt:lpwstr/>
      </vt:variant>
      <vt:variant>
        <vt:i4>3997774</vt:i4>
      </vt:variant>
      <vt:variant>
        <vt:i4>3</vt:i4>
      </vt:variant>
      <vt:variant>
        <vt:i4>0</vt:i4>
      </vt:variant>
      <vt:variant>
        <vt:i4>5</vt:i4>
      </vt:variant>
      <vt:variant>
        <vt:lpwstr>http://www.giaccentre.org/employment_terms.php</vt:lpwstr>
      </vt:variant>
      <vt:variant>
        <vt:lpwstr/>
      </vt:variant>
      <vt:variant>
        <vt:i4>7143453</vt:i4>
      </vt:variant>
      <vt:variant>
        <vt:i4>0</vt:i4>
      </vt:variant>
      <vt:variant>
        <vt:i4>0</vt:i4>
      </vt:variant>
      <vt:variant>
        <vt:i4>5</vt:i4>
      </vt:variant>
      <vt:variant>
        <vt:lpwstr>http://www.giaccentre.org/corporate_code.php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GIACC.WEBSITE.PROGRAMME.COMPANIES</dc:title>
  <dc:creator>GIACC</dc:creator>
  <cp:lastModifiedBy>Stansbury</cp:lastModifiedBy>
  <cp:revision>7</cp:revision>
  <dcterms:created xsi:type="dcterms:W3CDTF">2016-01-19T12:23:00Z</dcterms:created>
  <dcterms:modified xsi:type="dcterms:W3CDTF">2020-02-10T15:15:00Z</dcterms:modified>
</cp:coreProperties>
</file>